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_rels/chart1.xml.rels" ContentType="application/vnd.openxmlformats-package.relationships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mbeddings/Microsoft_Excel_Worksheet.xlsx" ContentType="application/vnd.openxmlformats-officedocument.spreadsheetml.sheet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  <w:bookmarkStart w:id="0" w:name="_Toc529454271"/>
      <w:bookmarkStart w:id="1" w:name="_Toc521663771"/>
      <w:bookmarkStart w:id="2" w:name="_Toc529454271"/>
      <w:bookmarkStart w:id="3" w:name="_Toc521663771"/>
      <w:bookmarkEnd w:id="2"/>
      <w:bookmarkEnd w:id="3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>Таблица 1.1 Количество респондентов из числа получателей услуг, принявших участие в сборе и обобщении информации в целях независимой оценки качества условий оказания услуг в 2025 году</w:t>
      </w:r>
    </w:p>
    <w:tbl>
      <w:tblPr>
        <w:tblStyle w:val="150"/>
        <w:tblW w:w="92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97"/>
        <w:gridCol w:w="5895"/>
        <w:gridCol w:w="1532"/>
        <w:gridCol w:w="1473"/>
      </w:tblGrid>
      <w:tr>
        <w:trPr>
          <w:tblHeader w:val="true"/>
          <w:trHeight w:val="20" w:hRule="atLeast"/>
          <w:cantSplit w:val="true"/>
        </w:trPr>
        <w:tc>
          <w:tcPr>
            <w:tcW w:w="397" w:type="dxa"/>
            <w:tcBorders/>
            <w:shd w:color="auto" w:fill="DBE5F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</w:tc>
        <w:tc>
          <w:tcPr>
            <w:tcW w:w="5895" w:type="dxa"/>
            <w:tcBorders/>
            <w:shd w:color="auto" w:fill="DBE5F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Наименование организации</w:t>
            </w:r>
          </w:p>
        </w:tc>
        <w:tc>
          <w:tcPr>
            <w:tcW w:w="1532" w:type="dxa"/>
            <w:tcBorders/>
            <w:shd w:color="auto" w:fill="DBE5F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Фактическое количество респондентов</w:t>
            </w:r>
          </w:p>
        </w:tc>
        <w:tc>
          <w:tcPr>
            <w:tcW w:w="1473" w:type="dxa"/>
            <w:tcBorders/>
            <w:shd w:color="auto" w:fill="DBE5F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  <w:t>Минимальное необходимое количество анкет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 «Межпоселенческая централизованная библиотечная система» (Еманжелинский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598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 «Историко-краеведческий музей им. А.Ф. Ведерникова» (Еманжелинский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 «Дворец культуры им. А.С. Пушкина» (Еманжелинский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 «Дворец культуры им. В.И. Ленина» (Еманжелинский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 Зауральский Дом Культуры (Еманжелинский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 Дом Культуры «30 лет ВЛКСМ» (Еманжелинский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453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МАУК «Дворец культуры «Металлург» (Златоустовский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451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«Дворец культуры «Булат» - региональный центр народного творчества» (Златоустовский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465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МАУК «Дворец культуры «Железнодорожник» (Златоустовский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452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«Сельская централизованная клубная система» (Златоустовский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458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11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«Централизованная библиотечная система» (Златоустовский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531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12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«Музей истории и культуры города Златоуста» (Златоустовский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465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13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МАУ «Златоустовские парки культуры и отдыха» (Златоустовский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460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14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МКУК «Централизованная клубная система» (Карабашский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511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МКУК «Централизованная библиотечная система» (Карабашский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МКУК «Городской музей» (Карабашский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452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17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«Районное межпоселенческое социальное культурное объединение» (Катав-Ивановский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309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18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«Муниципальное объединение библиотек» (Катав-Ивановский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443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19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«Краеведческий музей» (Катав-Ивановский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188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 «Культура» Юрюзанского городского поселения (Катав-Ивановский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157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21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 «Комитет по культуре» (Аргаяшский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152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22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«Централизованная клубная система Аязгуловского сельского поселения» (Аргаяшский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179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24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Централизованная клубная система «Аргужа» Байрамгуловского сельского поселения (Аргаяшский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164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25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«Централизованная клубная система Дербишевского сельского поселения» (Аргаяшский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242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26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«Кузнецкая централизованная клубная система» (Аргаяшский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182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27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«Кулуевская централизованная клубная система» (Аргаяшский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154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28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«Централизованная клубная система Камышевского сельского поселения» (Аргаяшский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154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29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«Централизованная клубная система Норкинского сельского поселения» (Аргаяшский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151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30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«Централизованная клубная система Худайбердинского сельского поселения» (Аргаяшский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217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31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«Централизованная клубная система Яраткуловского сельского поселения» (Аргаяшский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154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32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сельский дом культуры «Краснооктябрьский» (Аргаяшский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234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33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МКУК «Централизованная детская библиотечная система» города Магнитогорска (Магнитогорский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34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«Объединение городских библиотек» города Магнитогорска (Магнитогорский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576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35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МКУК «Магнитогорский историко-краеведческий музей» (Магнитогорский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36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«Магнитогорская картинная галерея» (Магнитогорский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459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37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Магнитогорский театр куклы и актера «Буратино» (Магнитогорский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38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«Магнитогорский театр оперы и балета» (Магнитогорский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39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МАУК «Магнитогорский академический драматический театр им. А.С. Пушкина» (Магнитогорский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МАУК «Магнитогорское концертное объединение» (Магнитогорский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41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«Дворец культуры железнодорожников» города Магнитогорска (Магнитогорский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459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42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«Дом дружбы народов» (Магнитогорский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43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Районный Дом культуры им. А.С. Пушкина (Брединский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44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МКУК Брединский районный историко-краеведческий музей (Брединский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273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ММКУК Централизованная библиотечная система (Брединский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220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46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«Верхнеуральский районный краеведческий музей» (Верхнеуральский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157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47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МКУК «Верхнеуральская центральная городская библиотека имени П.М. Кудряшева» (Верхнеуральский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173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48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МКУК «Верхнеуральский Городской Дом культуры» (Верхнеуральский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168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49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«Культурно-спортивный комплекс «Поиск» (Верхнеуральский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162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50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«Культурно-спортивный комплекс «Надежда» (Верхнеуральский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166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51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Культурно-спортивный центр «Прометей» (Верхнеуральский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52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«Спасский спортивно-досуговый центр» (Верхнеуральский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167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53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«Кирсинский досуговый центр» (Верхнеуральский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156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54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«Межозерный Культурно-досуговое объединение «Меридиан» (Верхнеуральский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180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55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«Успех» Краснинского сельского поселения (Верхнеуральский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166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56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Культурно-развлекательный центр «Спектр» Степного сельского поселения (Верхнеуральский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57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Петропавловский «Культурно-досуговый центр» (Верхнеуральский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58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«Черниговская централизованная клубная система» (Агаповский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59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«Первомайская централизованная клубная система» (Агаповский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«Наровчатская централизованная клубная система» (Агаповский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167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61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МКУК «Приморская централизованная клубная система» (Агаповский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173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62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«Буранная централизованная клубная система» (Агаповский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179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63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«Агаповская централизованная библиотечная система» (Агаповский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183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64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«Магнитная централизованная клубная система» (Агаповский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511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65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«Гумбейская централизованная клубная система» (Агаповский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163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66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«Янгельский Центральный Дом культуры» (Агаповский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418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67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«Светлогорская централизованная клубная система» (Агаповский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315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68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 «Централизованная клубная система» (Агаповский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403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69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МУК «Агаповская централизованная клубная система» (Агаповский м.р.)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70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«Историко-краеведческий музей» (Верхнеуфалейский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467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71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«Централизованная библиотечная система» (Верхнеуфалейский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468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72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«Центр искусств «ТЕАТР+КИНО» (Верхнеуфалейский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555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73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МБУК «Централизованая клубная система» (Верхнеуфалейский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464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74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 Дом культуры «Динамо» (Миасский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518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75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 Центр досуга «Строитель» (Миасский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464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76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 «Дом народного творчества» (Миасский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460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77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 «Городской Дом культуры» (Миасский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78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 Дом культуры «Бригантина» (Миасский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463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79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МКУ «Централизованная библиотечная система» (Миасский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478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80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МБУ «Городской краеведческий музей» (Миасский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450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81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ГКУК «Челябинская областная универсальная научная библиотека» (Челябинский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527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500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82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ГКУК «Челябинская областная библиотека для молодежи» (Челябинский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524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500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83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ГКУК «Челябинская областная детская библиотека им. В. Маяковского» (Челябинский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600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500</w:t>
            </w:r>
          </w:p>
        </w:tc>
      </w:tr>
      <w:tr>
        <w:trPr>
          <w:trHeight w:val="20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84</w:t>
            </w:r>
          </w:p>
        </w:tc>
        <w:tc>
          <w:tcPr>
            <w:tcW w:w="589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ГКУК «Челябинская областная специальная библиотека для слабовидящих и слепых» (Челябинский г.о.)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168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</w:tr>
      <w:tr>
        <w:trPr>
          <w:trHeight w:val="397" w:hRule="atLeast"/>
          <w:cantSplit w:val="true"/>
        </w:trPr>
        <w:tc>
          <w:tcPr>
            <w:tcW w:w="39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58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Всего: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31336</w:t>
            </w:r>
          </w:p>
        </w:tc>
        <w:tc>
          <w:tcPr>
            <w:tcW w:w="14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en-US" w:bidi="ar-SA"/>
              </w:rPr>
              <w:t>22750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bookmarkStart w:id="4" w:name="_Toc206682229"/>
      <w:r>
        <w:rPr>
          <w:rFonts w:cs="Times New Roman" w:ascii="Times New Roman" w:hAnsi="Times New Roman"/>
          <w:b/>
          <w:sz w:val="28"/>
          <w:szCs w:val="28"/>
        </w:rPr>
        <w:t xml:space="preserve">2.2 Инструментарий анализа соответствия информации о деятельности организации культуры,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установленный нормативными правовыми актами объем информации (количество материалов/единиц информации) о деятельности организации культуры, которая должна быть размещена на общедоступных информационных ресурсах</w:t>
      </w:r>
      <w:bookmarkEnd w:id="4"/>
    </w:p>
    <w:p>
      <w:pPr>
        <w:pStyle w:val="Normal"/>
        <w:spacing w:lineRule="auto" w:line="240"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анализа соответствия информации о деятельности организации культуры, размещённой на информационных стендах в помещении организации культуры и на официальном сайте организации культуры, её содержанию и порядку (форме), установленным нормативными правовыми актами организаций культуры 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Челябинской области </w:t>
      </w:r>
      <w:r>
        <w:rPr>
          <w:rFonts w:cs="Times New Roman" w:ascii="Times New Roman" w:hAnsi="Times New Roman"/>
          <w:sz w:val="28"/>
          <w:szCs w:val="28"/>
        </w:rPr>
        <w:t>использован инструментарий, рекомендованный Министерством культуры Российской Федерации (таблица 2).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bookmarkStart w:id="5" w:name="_Toc521663767"/>
      <w:r>
        <w:rPr>
          <w:rFonts w:eastAsia="Times New Roman" w:cs="Times New Roman" w:ascii="Times New Roman" w:hAnsi="Times New Roman"/>
          <w:i/>
          <w:color w:val="000000"/>
          <w:sz w:val="28"/>
          <w:szCs w:val="28"/>
        </w:rPr>
        <w:t>Таблица 2. Установленный нормативными правовыми актами объем информации (количество материалов/единиц информации) о деятельности организации культуры, которая должна быть размещена на общедоступных информационных ресурсах</w:t>
      </w:r>
    </w:p>
    <w:tbl>
      <w:tblPr>
        <w:tblW w:w="94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839"/>
        <w:gridCol w:w="1870"/>
        <w:gridCol w:w="1758"/>
      </w:tblGrid>
      <w:tr>
        <w:trPr>
          <w:tblHeader w:val="true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Cs w:val="24"/>
              </w:rPr>
              <w:t>Перечень информации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Cs w:val="24"/>
              </w:rPr>
              <w:t>на информационных стендах в помещении организации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Cs w:val="24"/>
              </w:rPr>
              <w:t>на официальном сайте организации в сети "Интернет»</w:t>
            </w:r>
          </w:p>
        </w:tc>
      </w:tr>
      <w:tr>
        <w:trPr/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4"/>
              </w:rPr>
              <w:t>3</w:t>
            </w:r>
          </w:p>
        </w:tc>
      </w:tr>
      <w:tr>
        <w:trPr/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ind w:left="-57" w:right="-57" w:hanging="0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I. Общая информация об организации культуры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Cs w:val="24"/>
              </w:rPr>
            </w:r>
          </w:p>
        </w:tc>
      </w:tr>
      <w:tr>
        <w:trPr/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1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567"/>
                <w:tab w:val="left" w:pos="284" w:leader="none"/>
              </w:tabs>
              <w:spacing w:beforeAutospacing="0" w:before="0" w:afterAutospacing="0" w:after="0"/>
              <w:ind w:left="-57" w:right="-57" w:hanging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Полное и сокращенное наименование организации культуры, почтовый адрес, контактные телефоны и адреса электронной почты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1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567"/>
                <w:tab w:val="left" w:pos="284" w:leader="none"/>
              </w:tabs>
              <w:spacing w:beforeAutospacing="0" w:before="0" w:afterAutospacing="0" w:after="0"/>
              <w:ind w:left="-57" w:right="-57" w:hanging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Место нахождения организации культуры и ее филиалов (при наличии)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1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567"/>
                <w:tab w:val="left" w:pos="284" w:leader="none"/>
              </w:tabs>
              <w:spacing w:beforeAutospacing="0" w:before="0" w:afterAutospacing="0" w:after="0"/>
              <w:ind w:left="-57" w:right="-57" w:hanging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Дата создания организации культуры, сведения об учредителе/учредителях, контактные телефоны, адрес сайта, адреса электронной почты учредителя/учредителей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1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567"/>
                <w:tab w:val="left" w:pos="284" w:leader="none"/>
              </w:tabs>
              <w:spacing w:beforeAutospacing="0" w:before="0" w:afterAutospacing="0" w:after="0"/>
              <w:ind w:left="-57" w:right="-57" w:hanging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Учредительные документы (копия устава организации культуры, свидетельство о государственной регистрации, решения учредителя о создании организации культуры и назначении ее руководителя, положения о филиалах и представительствах (при наличии))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1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567"/>
                <w:tab w:val="left" w:pos="284" w:leader="none"/>
              </w:tabs>
              <w:spacing w:beforeAutospacing="0" w:before="0" w:afterAutospacing="0" w:after="0"/>
              <w:ind w:left="-57" w:right="-57" w:hanging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Структура и органы управления организации культуры; фамилии, имена, отчества и должности руководителей организации культуры, ее структурных подразделений и филиалов (при их наличии), контактные телефоны, адреса сайтов структурных подразделений (при наличии), адреса электронной почты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1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567"/>
                <w:tab w:val="left" w:pos="284" w:leader="none"/>
              </w:tabs>
              <w:spacing w:beforeAutospacing="0" w:before="0" w:afterAutospacing="0" w:after="0"/>
              <w:ind w:left="-57" w:right="-57" w:hanging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Режим, график работы организации культуры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tabs>
                <w:tab w:val="clear" w:pos="567"/>
                <w:tab w:val="left" w:pos="284" w:leader="none"/>
              </w:tabs>
              <w:spacing w:beforeAutospacing="0" w:before="0" w:afterAutospacing="0" w:after="0"/>
              <w:ind w:left="-57" w:right="-57" w:hanging="0"/>
              <w:jc w:val="both"/>
              <w:rPr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II. Информация о деятельности организации культуры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</w:r>
          </w:p>
        </w:tc>
      </w:tr>
      <w:tr>
        <w:trPr/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1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567"/>
                <w:tab w:val="left" w:pos="284" w:leader="none"/>
              </w:tabs>
              <w:spacing w:beforeAutospacing="0" w:before="0" w:afterAutospacing="0" w:after="0"/>
              <w:ind w:left="-57" w:right="-57" w:hanging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Виды предоставляемых услуг организацией культуры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1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567"/>
                <w:tab w:val="left" w:pos="284" w:leader="none"/>
              </w:tabs>
              <w:spacing w:beforeAutospacing="0" w:before="0" w:afterAutospacing="0" w:after="0"/>
              <w:ind w:left="-57" w:right="-57" w:hanging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Перечень оказываемых платных услуг (при наличии)*; цены (тарифы) на услуги (при наличии платных услуг), копии документов о порядке предоставления услуг за плату, нормативных правовых актов, устанавливающих цены (тарифы) на услуги (при наличии платных услуг)*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*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*</w:t>
            </w:r>
          </w:p>
        </w:tc>
      </w:tr>
      <w:tr>
        <w:trPr/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1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567"/>
                <w:tab w:val="left" w:pos="284" w:leader="none"/>
              </w:tabs>
              <w:spacing w:beforeAutospacing="0" w:before="0" w:afterAutospacing="0" w:after="0"/>
              <w:ind w:left="-57" w:right="-57" w:hanging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Материально-техническое обеспечение предоставления услуг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Х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1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567"/>
                <w:tab w:val="left" w:pos="284" w:leader="none"/>
              </w:tabs>
              <w:spacing w:beforeAutospacing="0" w:before="0" w:afterAutospacing="0" w:after="0"/>
              <w:ind w:left="-57" w:right="-57" w:hanging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Х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1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567"/>
                <w:tab w:val="left" w:pos="284" w:leader="none"/>
              </w:tabs>
              <w:spacing w:beforeAutospacing="0" w:before="0" w:afterAutospacing="0" w:after="0"/>
              <w:ind w:left="-57" w:right="-57" w:hanging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Информация о планируемых мероприятиях (анонсы, афиши, акции), новости, события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1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567"/>
                <w:tab w:val="left" w:pos="284" w:leader="none"/>
              </w:tabs>
              <w:spacing w:beforeAutospacing="0" w:before="0" w:afterAutospacing="0" w:after="0"/>
              <w:ind w:left="-57" w:right="-57" w:hanging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 (при осуществлении соответствующих видов деятельности)*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*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*</w:t>
            </w:r>
          </w:p>
        </w:tc>
      </w:tr>
      <w:tr>
        <w:trPr/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1"/>
              <w:widowControl w:val="false"/>
              <w:shd w:val="clear" w:color="auto" w:fill="FFFFFF"/>
              <w:tabs>
                <w:tab w:val="clear" w:pos="567"/>
                <w:tab w:val="left" w:pos="284" w:leader="none"/>
              </w:tabs>
              <w:spacing w:beforeAutospacing="0" w:before="0" w:afterAutospacing="0" w:after="0"/>
              <w:ind w:left="-57" w:right="-57" w:hanging="0"/>
              <w:jc w:val="both"/>
              <w:rPr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 xml:space="preserve">III. Информация о независимой оценке качества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/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2"/>
                <w:szCs w:val="24"/>
              </w:rPr>
            </w:r>
          </w:p>
        </w:tc>
      </w:tr>
      <w:tr>
        <w:trPr/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1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567"/>
                <w:tab w:val="left" w:pos="284" w:leader="none"/>
              </w:tabs>
              <w:spacing w:beforeAutospacing="0" w:before="0" w:afterAutospacing="0" w:after="0"/>
              <w:ind w:left="-57" w:right="-57" w:hanging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Результаты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-85" w:right="-85" w:hanging="0"/>
              <w:jc w:val="center"/>
              <w:rPr>
                <w:bCs/>
                <w:color w:val="000000"/>
                <w:sz w:val="22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+</w:t>
            </w:r>
          </w:p>
        </w:tc>
      </w:tr>
      <w:tr>
        <w:trPr/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Cs w:val="24"/>
              </w:rPr>
              <w:t>Всего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567"/>
                <w:tab w:val="left" w:pos="459" w:leader="none"/>
              </w:tabs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4"/>
                <w:lang w:val="en-US"/>
              </w:rPr>
              <w:t>10 (8 *)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567"/>
                <w:tab w:val="left" w:pos="459" w:leader="none"/>
              </w:tabs>
              <w:spacing w:lineRule="auto" w:line="240" w:before="0" w:after="0"/>
              <w:ind w:left="-85" w:right="-85" w:hanging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4"/>
              </w:rPr>
              <w:t>1</w:t>
            </w:r>
            <w:r>
              <w:rPr>
                <w:rFonts w:cs="Times New Roman" w:ascii="Times New Roman" w:hAnsi="Times New Roman"/>
                <w:b/>
                <w:color w:val="000000"/>
                <w:szCs w:val="24"/>
                <w:lang w:val="en-US"/>
              </w:rPr>
              <w:t>3 (11 *)</w:t>
            </w:r>
          </w:p>
        </w:tc>
      </w:tr>
    </w:tbl>
    <w:p>
      <w:pPr>
        <w:pStyle w:val="Normal"/>
        <w:widowControl w:val="false"/>
        <w:tabs>
          <w:tab w:val="clear" w:pos="567"/>
          <w:tab w:val="left" w:pos="6619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567"/>
          <w:tab w:val="left" w:pos="6619" w:leader="none"/>
        </w:tabs>
        <w:spacing w:lineRule="auto" w:line="240" w:before="0" w:after="120"/>
        <w:ind w:firstLine="567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Условные обозначения:</w:t>
      </w:r>
    </w:p>
    <w:p>
      <w:pPr>
        <w:pStyle w:val="ListParagraph"/>
        <w:widowControl w:val="false"/>
        <w:spacing w:before="0" w:after="120"/>
        <w:ind w:left="692" w:hanging="352"/>
        <w:contextualSpacing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</w:t>
      </w:r>
      <w:r>
        <w:rPr>
          <w:b/>
          <w:bCs/>
          <w:color w:val="000000"/>
          <w:sz w:val="28"/>
          <w:szCs w:val="28"/>
        </w:rPr>
        <w:t>+</w:t>
      </w:r>
      <w:r>
        <w:rPr>
          <w:bCs/>
          <w:color w:val="000000"/>
          <w:szCs w:val="24"/>
        </w:rPr>
        <w:t xml:space="preserve"> – информация (единица информации) учитывается в расчете </w:t>
      </w:r>
      <w:r>
        <w:rPr>
          <w:szCs w:val="24"/>
        </w:rPr>
        <w:t>нормативного количества материалов/единиц информации.</w:t>
      </w:r>
    </w:p>
    <w:p>
      <w:pPr>
        <w:pStyle w:val="Normal"/>
        <w:widowControl w:val="false"/>
        <w:spacing w:lineRule="auto" w:line="240" w:before="0" w:after="120"/>
        <w:ind w:left="709" w:hanging="349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Х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 – информация (единица информации)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не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учитывается в расчете </w:t>
      </w:r>
      <w:r>
        <w:rPr>
          <w:rFonts w:cs="Times New Roman" w:ascii="Times New Roman" w:hAnsi="Times New Roman"/>
          <w:sz w:val="24"/>
          <w:szCs w:val="24"/>
        </w:rPr>
        <w:t>нормативного количества материалов/единиц информации.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* При отсутствии платных услуг размещение соответствующей информации не требуется, и нормативное количество материалов/единиц информации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И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vertAlign w:val="subscript"/>
        </w:rPr>
        <w:t>норм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уменьшается. </w:t>
      </w:r>
      <w:bookmarkEnd w:id="5"/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  <w:bookmarkStart w:id="6" w:name="_Toc529454271"/>
      <w:bookmarkStart w:id="7" w:name="_Toc521663771"/>
      <w:bookmarkStart w:id="8" w:name="_Toc529454271"/>
      <w:bookmarkStart w:id="9" w:name="_Toc521663771"/>
      <w:bookmarkEnd w:id="8"/>
      <w:bookmarkEnd w:id="9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  <w:t>Таблица 3.1 Критерий «Открытость и доступность информации об организации культуры»</w:t>
      </w:r>
    </w:p>
    <w:tbl>
      <w:tblPr>
        <w:tblW w:w="946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1" w:val="04a0" w:noHBand="0" w:lastColumn="0" w:firstColumn="1" w:lastRow="0" w:firstRow="1"/>
      </w:tblPr>
      <w:tblGrid>
        <w:gridCol w:w="5725"/>
        <w:gridCol w:w="624"/>
        <w:gridCol w:w="624"/>
        <w:gridCol w:w="624"/>
        <w:gridCol w:w="964"/>
        <w:gridCol w:w="907"/>
      </w:tblGrid>
      <w:tr>
        <w:trPr>
          <w:tblHeader w:val="true"/>
          <w:trHeight w:val="20" w:hRule="atLeast"/>
          <w:cantSplit w:val="true"/>
        </w:trPr>
        <w:tc>
          <w:tcPr>
            <w:tcW w:w="5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Наименование учреждения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Показатели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Итого по крит. 1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Рейтинг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57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1.1.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1.2.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1.3.</w:t>
            </w:r>
          </w:p>
        </w:tc>
        <w:tc>
          <w:tcPr>
            <w:tcW w:w="9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</w:r>
          </w:p>
        </w:tc>
        <w:tc>
          <w:tcPr>
            <w:tcW w:w="9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Средний балл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88,1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93,6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97,82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93,38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-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2. МБУ «Историко-краеведческий музей им. А.Ф. Ведерникова»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4. МБУ «Дворец культуры им. В.И. Ленина»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6. МБУ Дом Культуры «30 лет ВЛКСМ»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1. МБУ «Межпоселенческая централизованная библиотечная система»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3. МБУ «Дворец культуры им. А.С. Пушкина»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39. МАУК «Магнитогорский академический драматический театр им. А.С. Пушкина»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40. МАУК «Магнитогорское концертное объединение»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41. МБУК «Дворец культуры железнодорожников»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42. МБУК «Дом дружбы народов»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74. МБУ Дом культуры «Динамо»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75. МБУ Центр досуга «Строитель»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78. МБУ Дом культуры «Бригантина»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83. ГКУК «Челябинская областная детская библиотека им. В. Маяковского»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12. МБУК «Музей истории и культуры города Златоуста»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99,2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71. МБУК «Централизованная библиотечная система» (Верхнеуфалейский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5. МБУ Зауральский Дом Культуры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9. МАУК «Дворец культуры «Железнодорожник»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11. МБУК «Централизованная библиотечная система»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15. МКУК «Централизованная библиотечная система» (Карабашский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33. МКУК «Централизованная детская библиотечная система»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36. МБУК «Магнитогорская картинная галерея»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72. МБУК «Центр искусств «ТЕАТР+КИНО» (Верхнеуфалейский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82. ГКУК «Челябинская областная библиотека для молодежи»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84. ГКУК «Челябинская областная специальная библиотека для слабовидящих и слепых»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43. МБУК Районный Дом культуры им. А.С. Пушкина (Брединский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46. МУ «Верхнеуральский районный краеведческий музей»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17. МУ «Районное межпоселенческое социальное культурное объединение»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97,8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37. МБУК Магнитогорский театр куклы и актера «Буратино»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97,8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67. МУК «Светлогорская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97,8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79. МКУ «Централизованная библиотечная система»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97,8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34. МБУК «Объединение городских библиотек»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97,4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81. ГКУК «Челябинская областная универсальная научная библиотека»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97,4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77. МКУ «Городской Дом культуры»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97,3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48. МКУК «Верхнеуральский Городской Дом культуры»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96,9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63. МУК «Агаповская централизованная библиотечная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80. МБУ «Городской краеведческий музей»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96,9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18. МУК «Муниципальное объединение библиотек»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96,6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11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59. МУК «Первомайская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96,6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64. МУК «Магнитная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96,6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8. МБУК «Дворец культуры «Булат» - региональный центр народного творчества»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96,5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12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35. МКУК «Магнитогорский историко-краеведческий музей»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96,5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38. МБУК «Магнитогорский театр оперы и балета»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96,5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60. МУК «Наровчатская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96,3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13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76. МКУ «Дом народного творчества»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14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58. МУК «Черниговская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95,5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15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47. МКУК «Верхнеуральская центральная городская библиотека имени П.М. Кудряшева»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95,4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16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61. МКУК «Приморская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70. МБУК «Историко-краеведческий музей» (Верхнеуфалейский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95,4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44. МКУК Брединский районный историко-краеведческий музей (Брединский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95,1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17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62. МУК «Буранная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18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7. МАУК «Дворец культуры «Металлург»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94,6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19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65. МУК «Гумбейская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94,4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13. МАУ «Златоустовские парки культуры и отдыха»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94,2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21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14. МКУК «Централизованная клубная система» (Карабашский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83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94,1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22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66. МУК «Янгельский Центральный Дом культуры»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23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10. МБУК «Сельская централизованная клубная система»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93,9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24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73. МБУК «Централизованая клубная система» (Верхнеуфалейский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93,6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25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54. МУ «Межозерный Культурно-досуговое объединение «Меридиан»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93,3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26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68. МУ «Централизованная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93,1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27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16. МКУК «Городской музей» (Карабашский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28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57. МУ Петропавловский «Культурно-досуговый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92,7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29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45. ММКУК Централизованная библиотечная система (Брединский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83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91,9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30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20. МКУ «Культура» Юрюзанского городского поселения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91,6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31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49. МУ «Культурно-спортивный комплекс «Поиск»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83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91,5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32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69. МУК «Агаповская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83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91,5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32. МУ сельский дом культуры «Краснооктябрьский»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91,2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33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28. МУ «Централизованная клубная система Камышевского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90,5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34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26. МБУК «Кузнецкая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90,4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35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21. МБУ «Комитет по культуре»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90,3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36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25. МУ «Централизованная клубная система Дербишевского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37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27. МУ «Кулуевская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53. МУК «Кирсинский досуговый центр»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55. МУК «Успех» Краснинского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89,1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38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22. МУ «Централизованная клубная система Аязгуловского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88,2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39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24. МБУК Централизованная клубная система «Аргужа» Байрамгуловского сельского поселения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73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88,1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31. МУ «Централизованная клубная система Яраткуловского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86,9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41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52. МУК «Спасский спортивно-досуговый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85,3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42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56. МУК Культурно-развлекательный центр «Спектр» Степного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83,8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43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30. МБУК «Централизованная клубная система Худайбердинского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81,6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44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19. МУК «Краеведческий музей»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80,4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45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29. МУ «Централизованная клубная система Норкинского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80,1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46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50. МУ «Культурно-спортивный комплекс «Надежда»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77,1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47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51. МУК Культурно-спортивный центр «Прометей»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77,1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  <w:t>Таблица 3.2 Критерий «Комфортность условий предоставления услуг»</w:t>
      </w:r>
    </w:p>
    <w:tbl>
      <w:tblPr>
        <w:tblW w:w="946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1" w:val="04a0" w:noHBand="0" w:lastColumn="0" w:firstColumn="1" w:lastRow="0" w:firstRow="1"/>
      </w:tblPr>
      <w:tblGrid>
        <w:gridCol w:w="6349"/>
        <w:gridCol w:w="624"/>
        <w:gridCol w:w="624"/>
        <w:gridCol w:w="964"/>
        <w:gridCol w:w="908"/>
      </w:tblGrid>
      <w:tr>
        <w:trPr>
          <w:tblHeader w:val="true"/>
          <w:trHeight w:val="20" w:hRule="atLeast"/>
          <w:cantSplit w:val="true"/>
        </w:trPr>
        <w:tc>
          <w:tcPr>
            <w:tcW w:w="6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Наименование учреждения</w:t>
            </w:r>
          </w:p>
        </w:tc>
        <w:tc>
          <w:tcPr>
            <w:tcW w:w="12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Показатели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Итого по крит. 2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Рейтинг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634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2.1.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2.3.</w:t>
            </w:r>
          </w:p>
        </w:tc>
        <w:tc>
          <w:tcPr>
            <w:tcW w:w="9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</w:r>
          </w:p>
        </w:tc>
        <w:tc>
          <w:tcPr>
            <w:tcW w:w="90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Средний балл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98,96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95,36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97,89</w:t>
            </w:r>
          </w:p>
        </w:tc>
        <w:tc>
          <w:tcPr>
            <w:tcW w:w="908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-</w:t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1. МБУ «Межпоселенческая централизованная библиотечная система»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0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</w:t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36. МБУК «Магнитогорская картинная галерея»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71. МБУК «Централизованная библиотечная система» (Верхнеуфалейский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0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4. МБУ «Дворец культуры им. В.И. Ленина»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</w:t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6. МБУ Дом Культуры «30 лет ВЛКСМ»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7. МАУК «Дворец культуры «Металлург»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9. МАУК «Дворец культуры «Железнодорожник»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10. МБУК «Сельская централизованная клубная система»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12. МБУК «Музей истории и культуры города Златоуста»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15. МКУК «Централизованная библиотечная система» (Карабашский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19. МУК «Краеведческий музей»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21. МБУ «Комитет по культуре»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22. МУ «Централизованная клубная система Аязгуловского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27. МУ «Кулуевская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34. МБУК «Объединение городских библиотек»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51. МУК Культурно-спортивный центр «Прометей»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53. МУК «Кирсинский досуговый центр»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56. МУК Культурно-развлекательный центр «Спектр» Степного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58. МУК «Черниговская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59. МУК «Первомайская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60. МУК «Наровчатская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65. МУК «Гумбейская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67. МУК «Светлогорская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68. МУ «Централизованная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81. ГКУК «Челябинская областная универсальная научная библиотека»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3. МБУ «Дворец культуры им. А.С. Пушкина»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</w:t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5. МБУ Зауральский Дом Культуры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33. МКУК «Централизованная детская библиотечная система»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35. МКУК «Магнитогорский историко-краеведческий музей»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40. МАУК «Магнитогорское концертное объединение»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41. МБУК «Дворец культуры железнодорожников»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43. МБУК Районный Дом культуры им. А.С. Пушкина (Брединский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45. ММКУК Централизованная библиотечная система (Брединский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64. МУК «Магнитная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70. МБУК «Историко-краеведческий музей» (Верхнеуфалейский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75. МБУ Центр досуга «Строитель»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77. МКУ «Городской Дом культуры»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78. МБУ Дом культуры «Бригантина»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82. ГКУК «Челябинская областная библиотека для молодежи»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83. ГКУК «Челябинская областная детская библиотека им. В. Маяковского»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11. МБУК «Централизованная библиотечная система»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</w:t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14. МКУК «Централизованная клубная система» (Карабашский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17. МУ «Районное межпоселенческое социальное культурное объединение»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48. МКУК «Верхнеуральский Городской Дом культуры»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52. МУК «Спасский спортивно-досуговый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54. МУ «Межозерный Культурно-досуговое объединение «Меридиан»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57. МУ Петропавловский «Культурно-досуговый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62. МУК «Буранная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66. МУК «Янгельский Центральный Дом культуры»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69. МУК «Агаповская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79. МКУ «Централизованная библиотечная система»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80. МБУ «Городской краеведческий музей»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90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24. МБУК Централизованная клубная система «Аргужа» Байрамгуловского сельского поселения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0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</w:t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29. МУ «Централизованная клубная система Норкинского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42. МБУК «Дом дружбы народов»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63. МУК «Агаповская централизованная библиотечная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0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2. МБУ «Историко-краеведческий музей им. А.Ф. Ведерникова»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97,5</w:t>
            </w:r>
          </w:p>
        </w:tc>
        <w:tc>
          <w:tcPr>
            <w:tcW w:w="90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</w:t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8. МБУК «Дворец культуры «Булат» - региональный центр народного творчества»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16. МКУК «Городской музей» (Карабашский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18. МУК «Муниципальное объединение библиотек»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26. МБУК «Кузнецкая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31. МУ «Централизованная клубная система Яраткуловского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32. МУ сельский дом культуры «Краснооктябрьский»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50. МУ «Культурно-спортивный комплекс «Надежда»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76. МКУ «Дом народного творчества»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97,5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84. ГКУК «Челябинская областная специальная библиотека для слабовидящих и слепых»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97,5</w:t>
            </w:r>
          </w:p>
        </w:tc>
        <w:tc>
          <w:tcPr>
            <w:tcW w:w="90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46. МУ «Верхнеуральский районный краеведческий музей»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0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</w:t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49. МУ «Культурно-спортивный комплекс «Поиск»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73. МБУК «Централизованая клубная система» (Верхнеуфалейский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08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74. МБУ Дом культуры «Динамо»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0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13. МАУ «Златоустовские парки культуры и отдыха»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96,5</w:t>
            </w:r>
          </w:p>
        </w:tc>
        <w:tc>
          <w:tcPr>
            <w:tcW w:w="90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</w:t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30. МБУК «Централизованная клубная система Худайбердинского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96,5</w:t>
            </w:r>
          </w:p>
        </w:tc>
        <w:tc>
          <w:tcPr>
            <w:tcW w:w="90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20. МКУ «Культура» Юрюзанского городского поселения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95,5</w:t>
            </w:r>
          </w:p>
        </w:tc>
        <w:tc>
          <w:tcPr>
            <w:tcW w:w="90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</w:t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47. МКУК «Верхнеуральская центральная городская библиотека имени П.М. Кудряшева»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95,5</w:t>
            </w:r>
          </w:p>
        </w:tc>
        <w:tc>
          <w:tcPr>
            <w:tcW w:w="908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55. МУК «Успех» Краснинского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</w:t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61. МКУК «Приморская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91,5</w:t>
            </w:r>
          </w:p>
        </w:tc>
        <w:tc>
          <w:tcPr>
            <w:tcW w:w="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11</w:t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25. МУ «Централизованная клубная система Дербишевского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</w:t>
            </w:r>
          </w:p>
        </w:tc>
        <w:tc>
          <w:tcPr>
            <w:tcW w:w="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12</w:t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44. МКУК Брединский районный историко-краеведческий музей (Брединский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</w:t>
            </w:r>
          </w:p>
        </w:tc>
        <w:tc>
          <w:tcPr>
            <w:tcW w:w="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13</w:t>
            </w:r>
          </w:p>
        </w:tc>
      </w:tr>
      <w:tr>
        <w:trPr>
          <w:trHeight w:val="20" w:hRule="atLeast"/>
          <w:cantSplit w:val="true"/>
        </w:trPr>
        <w:tc>
          <w:tcPr>
            <w:tcW w:w="6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28. МУ «Централизованная клубная система Камышевского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73,5</w:t>
            </w:r>
          </w:p>
        </w:tc>
        <w:tc>
          <w:tcPr>
            <w:tcW w:w="90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14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/>
      </w:r>
      <w:bookmarkStart w:id="10" w:name="_Toc206682233"/>
      <w:bookmarkStart w:id="11" w:name="_Toc206682233"/>
      <w:bookmarkEnd w:id="11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  <w:t>Таблица 3.3 Критерий «Доступность услуг для инвалидов»</w:t>
      </w:r>
    </w:p>
    <w:tbl>
      <w:tblPr>
        <w:tblW w:w="946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1" w:val="04a0" w:noHBand="0" w:lastColumn="0" w:firstColumn="1" w:lastRow="0" w:firstRow="1"/>
      </w:tblPr>
      <w:tblGrid>
        <w:gridCol w:w="5725"/>
        <w:gridCol w:w="624"/>
        <w:gridCol w:w="624"/>
        <w:gridCol w:w="624"/>
        <w:gridCol w:w="964"/>
        <w:gridCol w:w="907"/>
      </w:tblGrid>
      <w:tr>
        <w:trPr>
          <w:tblHeader w:val="true"/>
          <w:trHeight w:val="20" w:hRule="atLeast"/>
          <w:cantSplit w:val="true"/>
        </w:trPr>
        <w:tc>
          <w:tcPr>
            <w:tcW w:w="5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Наименование учреждения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Показатели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Итого по крит. 3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Рейтинг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57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3.1.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3.2.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3.3.</w:t>
            </w:r>
          </w:p>
        </w:tc>
        <w:tc>
          <w:tcPr>
            <w:tcW w:w="9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</w:r>
          </w:p>
        </w:tc>
        <w:tc>
          <w:tcPr>
            <w:tcW w:w="9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Средний балл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46,49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62,82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93,56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66,95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-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33. МКУК «Централизованная детская библиотечная система»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34. МБУК «Объединение городских библиотек»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75. МБУ Центр досуга «Строитель»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99,4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81. ГКУК «Челябинская областная универсальная научная библиотека»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97,3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63. МУК «Агаповская централизованная библиотечная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69. МУК «Агаповская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83. ГКУК «Челябинская областная детская библиотека им. В. Маяковского»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84. ГКУК «Челябинская областная специальная библиотека для слабовидящих и слепых»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93,4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3. МБУ «Дворец культуры им. А.С. Пушкина»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92,5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11. МБУК «Централизованная библиотечная система»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92,5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53. МУК «Кирсинский досуговый центр»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91,9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45. ММКУК Централизованная библиотечная система (Брединский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71. МБУК «Централизованная библиотечная система» (Верхнеуфалейский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77. МКУ «Городской Дом культуры»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78. МБУ Дом культуры «Бригантина»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42. МБУК «Дом дружбы народов»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86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80. МБУ «Городской краеведческий музей»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86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36. МБУК «Магнитогорская картинная галерея»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85,4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11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6. МБУ Дом Культуры «30 лет ВЛКСМ»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84,8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12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12. МБУК «Музей истории и культуры города Златоуста»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84,8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8. МБУК «Дворец культуры «Булат» - региональный центр народного творчества»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84,5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13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37. МБУК Магнитогорский театр куклы и актера «Буратино»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84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14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17. МУ «Районное межпоселенческое социальное культурное объединение»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83,6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15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79. МКУ «Централизованная библиотечная система»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82,7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16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74. МБУ Дом культуры «Динамо»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82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17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38. МБУК «Магнитогорский театр оперы и балета»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18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68. МУ «Централизованная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1. МБУ «Межпоселенческая централизованная библиотечная система»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79,4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19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82. ГКУК «Челябинская областная библиотека для молодежи»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78,8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39. МАУК «Магнитогорский академический драматический театр им. А.С. Пушкина»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78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21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5. МБУ Зауральский Дом Культуры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77,2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22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41. МБУК «Дворец культуры железнодорожников»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77,1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23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48. МКУК «Верхнеуральский Городской Дом культуры»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76,2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24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62. МУК «Буранная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74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25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70. МБУК «Историко-краеведческий музей» (Верхнеуфалейский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72,5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26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58. МУК «Черниговская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72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27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65. МУК «Гумбейская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72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76. МКУ «Дом народного творчества»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71,6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28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18. МУК «Муниципальное объединение библиотек»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70,2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29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21. МБУ «Комитет по культуре»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70,2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27. МУ «Кулуевская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69,9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30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32. МУ сельский дом культуры «Краснооктябрьский»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69,6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31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40. МАУК «Магнитогорское концертное объединение»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65,6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32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52. МУК «Спасский спортивно-досуговый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64,8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33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73. МБУК «Централизованая клубная система» (Верхнеуфалейский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64,8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49. МУ «Культурно-спортивный комплекс «Поиск»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64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34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56. МУК Культурно-развлекательный центр «Спектр» Степного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64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35. МКУК «Магнитогорский историко-краеведческий музей»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62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35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60. МУК «Наровчатская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62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64. МУК «Магнитная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62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13. МАУ «Златоустовские парки культуры и отдыха»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60,6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36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19. МУК «Краеведческий музей»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58,2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37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9. МАУК «Дворец культуры «Железнодорожник»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58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38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20. МКУ «Культура» Юрюзанского городского поселения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58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72. МБУК «Центр искусств «ТЕАТР+КИНО» (Верхнеуфалейский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58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67. МУК «Светлогорская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57,9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39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46. МУ «Верхнеуральский районный краеведческий музей»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57,3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15. МКУК «Централизованная библиотечная система» (Карабашский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56,1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41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2. МБУ «Историко-краеведческий музей им. А.Ф. Ведерникова»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56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42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43. МБУК Районный Дом культуры им. А.С. Пушкина (Брединский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56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7. МАУК «Дворец культуры «Металлург»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53,6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43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26. МБУК «Кузнецкая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81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52,3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44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14. МКУК «Централизованная клубная система» (Карабашский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52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45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44. МКУК Брединский районный историко-краеведческий музей (Брединский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92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51,6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46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47. МКУК «Верхнеуральская центральная городская библиотека имени П.М. Кудряшева»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50,5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47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66. МУК «Янгельский Центральный Дом культуры»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50,4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48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16. МКУК «Городской музей» (Карабашский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50,2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49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54. МУ «Межозерный Культурно-досуговое объединение «Меридиан»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50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50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10. МБУК «Сельская централизованная клубная система»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49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51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4. МБУ «Дворец культуры им. В.И. Ленина»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48,7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52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22. МУ «Централизованная клубная система Аязгуловского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46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53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31. МУ «Централизованная клубная система Яраткуловского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46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30. МБУК «Централизованная клубная система Худайбердинского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44,8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54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57. МУ Петропавловский «Культурно-досуговый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44,5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55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59. МУК «Первомайская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44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56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29. МУ «Централизованная клубная система Норкинского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40,4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57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50. МУ «Культурно-спортивный комплекс «Надежда»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40,1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58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61. МКУК «Приморская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71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37,3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59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25. МУ «Централизованная клубная система Дербишевского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36,7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51. МУК Культурно-спортивный центр «Прометей»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35,9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61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55. МУК «Успех» Краснинского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35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62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28. МУ «Централизованная клубная система Камышевского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31,1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63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24. МБУК Централизованная клубная система «Аргужа» Байрамгуловского сельского поселения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73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29,9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64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  <w:bookmarkStart w:id="12" w:name="_Toc17129261"/>
      <w:bookmarkStart w:id="13" w:name="_Toc17129261"/>
      <w:bookmarkEnd w:id="13"/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0"/>
          <w:szCs w:val="20"/>
        </w:rPr>
      </w:r>
      <w:bookmarkStart w:id="14" w:name="_Toc17129261"/>
      <w:bookmarkStart w:id="15" w:name="_Toc17129261"/>
      <w:bookmarkEnd w:id="15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  <w:t>Таблица 3.4 Критерий «Доброжелательность, вежливость работников организации культуры»</w:t>
      </w:r>
    </w:p>
    <w:tbl>
      <w:tblPr>
        <w:tblW w:w="946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1" w:val="04a0" w:noHBand="0" w:lastColumn="0" w:firstColumn="1" w:lastRow="0" w:firstRow="1"/>
      </w:tblPr>
      <w:tblGrid>
        <w:gridCol w:w="5725"/>
        <w:gridCol w:w="624"/>
        <w:gridCol w:w="624"/>
        <w:gridCol w:w="624"/>
        <w:gridCol w:w="964"/>
        <w:gridCol w:w="907"/>
      </w:tblGrid>
      <w:tr>
        <w:trPr>
          <w:tblHeader w:val="true"/>
          <w:trHeight w:val="20" w:hRule="atLeast"/>
          <w:cantSplit w:val="true"/>
        </w:trPr>
        <w:tc>
          <w:tcPr>
            <w:tcW w:w="5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Наименование учреждения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Показатели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Итого по крит. 4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Рейтинг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57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4.1.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4.2.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4.3.</w:t>
            </w:r>
          </w:p>
        </w:tc>
        <w:tc>
          <w:tcPr>
            <w:tcW w:w="9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</w:r>
          </w:p>
        </w:tc>
        <w:tc>
          <w:tcPr>
            <w:tcW w:w="9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Средний балл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97,5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97,7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97,51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98,67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-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64. МУК «Магнитная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78. МБУ Дом культуры «Бригантина»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99,8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10. МБУК «Сельская централизованная клубная система»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16. МКУК «Городской музей» (Карабашский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83. ГКУК «Челябинская областная детская библиотека им. В. Маяковского»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6. МБУ Дом Культуры «30 лет ВЛКСМ»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99,4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7. МАУК «Дворец культуры «Металлург»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11. МБУК «Централизованная библиотечная система»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15. МКУК «Централизованная библиотечная система» (Карабашский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17. МУ «Районное межпоселенческое социальное культурное объединение»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33. МКУК «Централизованная детская библиотечная система»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36. МБУК «Магнитогорская картинная галерея»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65. МУК «Гумбейская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82. ГКУК «Челябинская областная библиотека для молодежи»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99,4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9. МАУК «Дворец культуры «Железнодорожник»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99,2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18. МУК «Муниципальное объединение библиотек»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99,2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44. МКУК Брединский районный историко-краеведческий музей (Брединский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99,2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52. МУК «Спасский спортивно-досуговый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99,2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14. МКУК «Централизованная клубная система» (Карабашский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25. МУ «Централизованная клубная система Дербишевского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27. МУ «Кулуевская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30. МБУК «Централизованная клубная система Худайбердинского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31. МУ «Централизованная клубная система Яраткуловского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34. МБУК «Объединение городских библиотек»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35. МКУК «Магнитогорский историко-краеведческий музей»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41. МБУК «Дворец культуры железнодорожников»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46. МУ «Верхнеуральский районный краеведческий музей»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49. МУ «Культурно-спортивный комплекс «Поиск»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51. МУК Культурно-спортивный центр «Прометей»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57. МУ Петропавловский «Культурно-досуговый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58. МУК «Черниговская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60. МУК «Наровчатская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61. МКУК «Приморская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66. МУК «Янгельский Центральный Дом культуры»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74. МБУ Дом культуры «Динамо»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75. МБУ Центр досуга «Строитель»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79. МКУ «Централизованная библиотечная система»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19. МУК «Краеведческий музей»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32. МУ сельский дом культуры «Краснооктябрьский»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42. МБУК «Дом дружбы народов»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47. МКУК «Верхнеуральская центральная городская библиотека имени П.М. Кудряшева»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54. МУ «Межозерный Культурно-досуговое объединение «Меридиан»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59. МУК «Первомайская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67. МУК «Светлогорская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68. МУ «Централизованная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77. МКУ «Городской Дом культуры»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3. МБУ «Дворец культуры им. А.С. Пушкина»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4. МБУ «Дворец культуры им. В.И. Ленина»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26. МБУК «Кузнецкая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28. МУ «Централизованная клубная система Камышевского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53. МУК «Кирсинский досуговый центр»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55. МУК «Успех» Краснинского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56. МУК Культурно-развлекательный центр «Спектр» Степного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62. МУК «Буранная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70. МБУК «Историко-краеведческий музей» (Верхнеуфалейский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84. ГКУК «Челябинская областная специальная библиотека для слабовидящих и слепых»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1. МБУ «Межпоселенческая централизованная библиотечная система»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5. МБУ Зауральский Дом Культуры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12. МБУК «Музей истории и культуры города Златоуста»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24. МБУК Централизованная клубная система «Аргужа» Байрамгуловского сельского поселения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40. МАУК «Магнитогорское концертное объединение»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63. МУК «Агаповская централизованная библиотечная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80. МБУ «Городской краеведческий музей»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81. ГКУК «Челябинская областная универсальная научная библиотека»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22. МУ «Централизованная клубная система Аязгуловского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98,2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48. МКУК «Верхнеуральский Городской Дом культуры»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98,2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2. МБУ «Историко-краеведческий музей им. А.Ф. Ведерникова»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11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43. МБУК Районный Дом культуры им. А.С. Пушкина (Брединский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71. МБУК «Централизованная библиотечная система» (Верхнеуфалейский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21. МБУ «Комитет по культуре»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97,8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12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29. МУ «Централизованная клубная система Норкинского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97,8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69. МУК «Агаповская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97,8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45. ММКУК Централизованная библиотечная система (Брединский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97,6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13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73. МБУК «Централизованая клубная система» (Верхнеуфалейский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97,4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14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8. МБУК «Дворец культуры «Булат» - региональный центр народного творчества»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97,2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15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50. МУ «Культурно-спортивный комплекс «Надежда»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96,6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16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20. МКУ «Культура» Юрюзанского городского поселения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96,4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17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76. МКУ «Дом народного творчества»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96,4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13. МАУ «Златоустовские парки культуры и отдыха»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18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2"/>
        <w:spacing w:beforeAutospacing="0" w:before="0" w:afterAutospacing="0" w:after="0"/>
        <w:ind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  <w:bookmarkStart w:id="16" w:name="_Toc206682235"/>
      <w:bookmarkStart w:id="17" w:name="_Toc206682235"/>
      <w:bookmarkEnd w:id="17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  <w:t>Таблица 3.5. Критерий «Удовлетворенность условиями оказания услуг»</w:t>
      </w:r>
    </w:p>
    <w:tbl>
      <w:tblPr>
        <w:tblW w:w="946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1" w:val="04a0" w:noHBand="0" w:lastColumn="0" w:firstColumn="1" w:lastRow="0" w:firstRow="1"/>
      </w:tblPr>
      <w:tblGrid>
        <w:gridCol w:w="5725"/>
        <w:gridCol w:w="624"/>
        <w:gridCol w:w="624"/>
        <w:gridCol w:w="624"/>
        <w:gridCol w:w="964"/>
        <w:gridCol w:w="907"/>
      </w:tblGrid>
      <w:tr>
        <w:trPr>
          <w:tblHeader w:val="true"/>
          <w:trHeight w:val="20" w:hRule="atLeast"/>
          <w:cantSplit w:val="true"/>
        </w:trPr>
        <w:tc>
          <w:tcPr>
            <w:tcW w:w="5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Наименование учреждения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Показатели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Итого по крит. 5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Рейтинг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57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5.1.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5.2.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5.3.</w:t>
            </w:r>
          </w:p>
        </w:tc>
        <w:tc>
          <w:tcPr>
            <w:tcW w:w="96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</w:r>
          </w:p>
        </w:tc>
        <w:tc>
          <w:tcPr>
            <w:tcW w:w="9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Средний балл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97,3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96,68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97,38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98,32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Cs w:val="20"/>
                <w:lang w:eastAsia="en-US"/>
              </w:rPr>
              <w:t>-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10. МБУК «Сельская централизованная клубная система»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44. МКУК Брединский районный историко-краеведческий музей (Брединский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99,8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6. МБУ Дом Культуры «30 лет ВЛКСМ»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99,7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56. МУК Культурно-развлекательный центр «Спектр» Степного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99,7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7. МАУК «Дворец культуры «Металлург»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9. МАУК «Дворец культуры «Железнодорожник»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14. МКУК «Централизованная клубная система» (Карабашский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40. МАУК «Магнитогорское концертное объединение»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60. МУК «Наровчатская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63. МУК «Агаповская централизованная библиотечная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99,3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71. МБУК «Централизованная библиотечная система» (Верхнеуфалейский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99,2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84. ГКУК «Челябинская областная специальная библиотека для слабовидящих и слепых»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99,2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12. МБУК «Музей истории и культуры города Златоуста»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41. МБУК «Дворец культуры железнодорожников»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48. МКУК «Верхнеуральский Городской Дом культуры»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55. МУК «Успех» Краснинского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58. МУК «Черниговская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64. МУК «Магнитная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67. МУК «Светлогорская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74. МБУ Дом культуры «Динамо»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75. МБУ Центр досуга «Строитель»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77. МКУ «Городской Дом культуры»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98,9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79. МКУ «Централизованная библиотечная система»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98,9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1. МБУ «Межпоселенческая централизованная библиотечная система»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15. МКУК «Централизованная библиотечная система» (Карабашский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25. МУ «Централизованная клубная система Дербишевского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32. МУ сельский дом культуры «Краснооктябрьский»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3. МБУ «Дворец культуры им. А.С. Пушкина»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98,7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4. МБУ «Дворец культуры им. В.И. Ленина»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98,7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5. МБУ Зауральский Дом Культуры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98,7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16. МКУК «Городской музей» (Карабашский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98,7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19. МУК «Краеведческий музей»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98,7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42. МБУК «Дом дружбы народов»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98,7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49. МУ «Культурно-спортивный комплекс «Поиск»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98,7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51. МУК Культурно-спортивный центр «Прометей»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98,7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66. МУК «Янгельский Центральный Дом культуры»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98,7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46. МУ «Верхнеуральский районный краеведческий музей»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11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68. МУ «Централизованная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82. ГКУК «Челябинская областная библиотека для молодежи»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21. МБУ «Комитет по культуре»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12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31. МУ «Централизованная клубная система Яраткуловского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35. МКУК «Магнитогорский историко-краеведческий музей»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57. МУ Петропавловский «Культурно-досуговый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62. МУК «Буранная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17. МУ «Районное межпоселенческое социальное культурное объединение»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13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27. МУ «Кулуевская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61. МКУК «Приморская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78. МБУ Дом культуры «Бригантина»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80. МБУ «Городской краеведческий музей»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2. МБУ «Историко-краеведческий музей им. А.Ф. Ведерникова»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98,3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14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36. МБУК «Магнитогорская картинная галерея»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98,3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45. ММКУК Централизованная библиотечная система (Брединский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98,3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70. МБУК «Историко-краеведческий музей» (Верхнеуфалейский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98,3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83. ГКУК «Челябинская областная детская библиотека им. В. Маяковского»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98,3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30. МБУК «Централизованная клубная система Худайбердинского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98,2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15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52. МУК «Спасский спортивно-досуговый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98,2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59. МУК «Первомайская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98,2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11. МБУК «Централизованная библиотечная система»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16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34. МБУК «Объединение городских библиотек»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69. МУК «Агаповская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73. МБУК «Централизованая клубная система» (Верхнеуфалейский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18. МУК «Муниципальное объединение библиотек»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97,9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17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53. МУК «Кирсинский досуговый центр»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97,9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22. МУ «Централизованная клубная система Аязгуловского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97,8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18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81. ГКУК «Челябинская областная универсальная научная библиотека»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97,8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65. МУК «Гумбейская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97,4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19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26. МБУК «Кузнецкая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97,2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47. МКУК «Верхнеуральская центральная городская библиотека имени П.М. Кудряшева»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97,2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43. МБУК Районный Дом культуры им. А.С. Пушкина (Брединский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21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54. МУ «Межозерный Культурно-досуговое объединение «Меридиан»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96,9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22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33. МКУК «Централизованная детская библиотечная система»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96,8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23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28. МУ «Централизованная клубная система Камышевского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96,7</w:t>
            </w:r>
          </w:p>
        </w:tc>
        <w:tc>
          <w:tcPr>
            <w:tcW w:w="9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24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29. МУ «Централизованная клубная система Норкинского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96,7</w:t>
            </w:r>
          </w:p>
        </w:tc>
        <w:tc>
          <w:tcPr>
            <w:tcW w:w="907" w:type="dxa"/>
            <w:vMerge w:val="continue"/>
            <w:tcBorders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50. МУ «Культурно-спортивный комплекс «Надежда»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96,7</w:t>
            </w:r>
          </w:p>
        </w:tc>
        <w:tc>
          <w:tcPr>
            <w:tcW w:w="907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24. МБУК Централизованная клубная система «Аргужа» Байрамгуловского сельского поселения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96,5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25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20. МКУ «Культура» Юрюзанского городского поселения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96,2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26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8. МБУК «Дворец культуры «Булат» - региональный центр народного творчества»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95,8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27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13. МАУ «Златоустовские парки культуры и отдыха»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95,7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28</w:t>
            </w:r>
          </w:p>
        </w:tc>
      </w:tr>
      <w:tr>
        <w:trPr>
          <w:trHeight w:val="20" w:hRule="atLeast"/>
          <w:cantSplit w:val="true"/>
        </w:trPr>
        <w:tc>
          <w:tcPr>
            <w:tcW w:w="5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76. МКУ «Дом народного творчества»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96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93,7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29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120"/>
        <w:ind w:firstLine="709"/>
        <w:jc w:val="both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bookmarkStart w:id="18" w:name="_Toc206682236"/>
      <w:r>
        <w:rPr>
          <w:rFonts w:eastAsia="Times New Roman" w:cs="Times New Roman" w:ascii="Times New Roman" w:hAnsi="Times New Roman"/>
          <w:b/>
          <w:sz w:val="28"/>
          <w:szCs w:val="28"/>
        </w:rPr>
        <w:t>4. Итоговая оценка качества условий оказания услуг по результатам сбора, обобщения и анализа информации о качестве условий оказания услуг организациями культуры на территории Челябинской области. Рейтинг организаций</w:t>
      </w:r>
      <w:bookmarkEnd w:id="18"/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  <w:bookmarkStart w:id="19" w:name="_Toc529454273"/>
      <w:bookmarkStart w:id="20" w:name="_Toc521663773"/>
      <w:bookmarkStart w:id="21" w:name="_Toc529454273"/>
      <w:bookmarkStart w:id="22" w:name="_Toc521663773"/>
      <w:bookmarkEnd w:id="21"/>
      <w:bookmarkEnd w:id="22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Наибольшее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количество баллов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получило МБУ Центр досуга «Строитель» (Миасский г.о.)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– </w:t>
      </w:r>
      <w:r>
        <w:rPr>
          <w:rFonts w:cs="Times New Roman" w:ascii="Times New Roman" w:hAnsi="Times New Roman"/>
          <w:b/>
          <w:bCs/>
          <w:i/>
          <w:color w:val="000000"/>
          <w:sz w:val="28"/>
          <w:szCs w:val="28"/>
        </w:rPr>
        <w:t>99,2 балла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. На втором месте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– МБУК «Объединение городских библиотек» города Магнитогорска (Магнитогорский г.о.)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– </w:t>
      </w:r>
      <w:r>
        <w:rPr>
          <w:rFonts w:cs="Times New Roman" w:ascii="Times New Roman" w:hAnsi="Times New Roman"/>
          <w:b/>
          <w:bCs/>
          <w:i/>
          <w:color w:val="000000"/>
          <w:sz w:val="28"/>
          <w:szCs w:val="28"/>
        </w:rPr>
        <w:t>98,78 балла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. На третьем месте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– МКУК «Централизованная детская библиотечная система» города Магнитогорска (Магнитогорский г.о.)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– </w:t>
      </w:r>
      <w:r>
        <w:rPr>
          <w:rFonts w:cs="Times New Roman" w:ascii="Times New Roman" w:hAnsi="Times New Roman"/>
          <w:b/>
          <w:bCs/>
          <w:i/>
          <w:color w:val="000000"/>
          <w:sz w:val="28"/>
          <w:szCs w:val="28"/>
        </w:rPr>
        <w:t>98,72 балла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hanging="0"/>
        <w:contextualSpacing/>
        <w:jc w:val="both"/>
        <w:rPr>
          <w:rFonts w:ascii="Times New Roman" w:hAnsi="Times New Roman" w:cs="Times New Roman"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</w:rPr>
        <w:t>Таблица 4. Итоговый рейтинг по результатам сбора, обобщения и анализа информации о качестве условий оказания услуг организациями культуры на территории Челябинской области</w:t>
      </w:r>
    </w:p>
    <w:tbl>
      <w:tblPr>
        <w:tblW w:w="9470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1" w:val="04a0" w:noHBand="0" w:lastColumn="0" w:firstColumn="1" w:lastRow="0" w:firstRow="1"/>
      </w:tblPr>
      <w:tblGrid>
        <w:gridCol w:w="5216"/>
        <w:gridCol w:w="624"/>
        <w:gridCol w:w="624"/>
        <w:gridCol w:w="624"/>
        <w:gridCol w:w="624"/>
        <w:gridCol w:w="624"/>
        <w:gridCol w:w="566"/>
        <w:gridCol w:w="566"/>
      </w:tblGrid>
      <w:tr>
        <w:trPr>
          <w:tblHeader w:val="true"/>
          <w:trHeight w:val="20" w:hRule="atLeast"/>
          <w:cantSplit w:val="true"/>
        </w:trPr>
        <w:tc>
          <w:tcPr>
            <w:tcW w:w="5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Наименование учреждения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Критерии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Итоговый показатель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Рейтинг</w:t>
            </w:r>
          </w:p>
        </w:tc>
      </w:tr>
      <w:tr>
        <w:trPr>
          <w:tblHeader w:val="true"/>
          <w:trHeight w:val="2721" w:hRule="atLeast"/>
          <w:cantSplit w:val="true"/>
        </w:trPr>
        <w:tc>
          <w:tcPr>
            <w:tcW w:w="52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ind w:left="28" w:right="28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1. Открытость и доступность информации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ind w:left="28" w:right="28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2. Комфортность условий доставления услуг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ind w:left="28" w:right="28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3. Доступность услуг для инвалидов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ind w:left="28" w:right="28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4. Доброжелательность, вежливость работников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ind w:left="28" w:right="28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5. Удовлетворенность условиями оказания услуг</w:t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E1F2" w:val="clear"/>
            <w:vAlign w:val="center"/>
          </w:tcPr>
          <w:p>
            <w:pPr>
              <w:pStyle w:val="Normal"/>
              <w:widowControl w:val="false"/>
              <w:spacing w:lineRule="auto" w:line="228" w:before="0" w:after="0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Средний балл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93,38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97,89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66,95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98,67</w:t>
            </w:r>
          </w:p>
        </w:tc>
        <w:tc>
          <w:tcPr>
            <w:tcW w:w="6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98,32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89,99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-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75. МБУ Центр досуга «Строитель»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34. МБУК «Объединение городских библиотек»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98,78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33. МКУК «Централизованная детская библиотечная система»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98,72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83. ГКУК «Челябинская областная детская библиотека им. В. Маяковского»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81. ГКУК «Челябинская областная универсальная научная библиотека»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97,3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98,08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3. МБУ «Дворец культуры им. А.С. Пушкина»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92,5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97,68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84. ГКУК «Челябинская областная специальная библиотека для слабовидящих и слепых»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97,42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11. МБУК «Централизованная библиотечная система»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92,5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97,36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63. МУК «Агаповская централизованная библиотечная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97,32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78. МБУ Дом культуры «Бригантина»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96,96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71. МБУК «Централизованная библиотечная система» (Верхнеуфалейский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11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6. МБУ Дом Культуры «30 лет ВЛКСМ»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84,8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96,68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12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77. МКУ «Городской Дом культуры»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97,3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13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36. МБУК «Магнитогорская картинная галерея»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85,4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14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42. МБУК «Дом дружбы народов»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15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12. МБУК «Музей истории и культуры города Златоуста»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84,8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96,18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16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69. МУК «Агаповская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95,96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17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80. МБУ «Городской краеведческий музей»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95,64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18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53. МУК «Кирсинский досуговый центр»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91,9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95,58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19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45. ММКУК Централизованная библиотечная система (Брединский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91,9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95,56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17. МУ «Районное межпоселенческое социальное культурное объединение»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83,6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95,54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21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79. МКУ «Централизованная библиотечная система»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82,7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95,38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22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74. МБУ Дом культуры «Динамо»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95,32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23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1. МБУ «Межпоселенческая централизованная библиотечная система»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79,4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95,24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24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82. ГКУК «Челябинская областная библиотека для молодежи» (Челябинский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78,8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94,84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25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41. МБУК «Дворец культуры железнодорожников» города Магнитогорска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77,1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94,74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26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5. МБУ Зауральский Дом Культуры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77,2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94,34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27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8. МБУК «Дворец культуры «Булат» - региональный центр народного творчества»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84,5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94,3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28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68. МУ «Централизованная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93,1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29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48. МКУК «Верхнеуральский Городской Дом культуры»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76,2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93,76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30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58. МУК «Черниговская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31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62. МУК «Буранная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92,92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32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70. МБУК «Историко-краеведческий музей» (Верхнеуфалейский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72,5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92,76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33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65. МУК «Гумбейская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92,54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34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40. МАУК «Магнитогорское концертное объединение»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65,6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92,42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35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18. МУК «Муниципальное объединение библиотек»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70,2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92,28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36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27. МУ «Кулуевская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69,9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91,36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37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64. МУК «Магнитная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91,32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38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21. МБУ «Комитет по культуре»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90,3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70,2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91,26</w:t>
            </w:r>
          </w:p>
        </w:tc>
        <w:tc>
          <w:tcPr>
            <w:tcW w:w="56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39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60. МУК «Наровчатская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96,3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91,26</w:t>
            </w:r>
          </w:p>
        </w:tc>
        <w:tc>
          <w:tcPr>
            <w:tcW w:w="566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32. МУ сельский дом культуры «Краснооктябрьский»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91,2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69,6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91,18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76. МКУ «Дом народного творчества» (Миасский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71,6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93,7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91,04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41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35. МКУК «Магнитогорский историко-краеведческий музей»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42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9. МАУК «Дворец культуры «Железнодорожник»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90,92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43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37. МБУК Магнитогорский театр куклы и актера «Буратино»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90,9*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90,9*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90,9*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90,9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44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67. МУК «Светлогорская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57,9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90,6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45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15. МКУК «Централизованная библиотечная система» (Карабашский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56,1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90,44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46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73. МБУК «Централизованая клубная система» (Верхнеуфалейский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64,8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90,16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47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49. МУ «Культурно-спортивный комплекс «Поиск»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90,04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48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46. МУ «Верхнеуральский районный краеведческий музей»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57,3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89,98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49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2. МБУ «Историко-краеведческий музей им. А.Ф. Ведерникова»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89,96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50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43. МБУК Районный Дом культуры им. А.С. Пушкина (Брединский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89,6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51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7. МАУК «Дворец культуры «Металлург»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53,6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89,32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52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52. МУК «Спасский спортивно-досуговый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85,3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64,8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89,2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53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56. МУК Культурно-развлекательный центр «Спектр» Степного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83,8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89,12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54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4. МБУ «Дворец культуры им. В.И. Ленина» (Еманжелинский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48,7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89,1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55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39. МАУК «Магнитогорский академический драматический театр им. А.С. Пушкина»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88,8*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88,8*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88,8*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88,8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56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14. МКУК «Централизованная клубная система» (Карабашский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94,1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88,62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57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13. МАУ «Златоустовские парки культуры и отдыха»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94,2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88,6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58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10. МБУК «Сельская централизованная клубная система» (Златоустовский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93,9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100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88,4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59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38. МБУК «Магнитогорский театр оперы и балета» (Магнитогорский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88,2*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88,2*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88,2*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88,22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60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66. МУК «Янгельский Центральный Дом культуры»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50,4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88,12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61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16. МКУК «Городской музей» (Карабашский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50,2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87,8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62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20. МКУ «Культура» Юрюзанского городского поселения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87,54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63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54. МУ «Межозерный Культурно-досуговое объединение «Меридиан»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93,3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87,5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64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47. МКУК «Верхнеуральская центральная городская библиотека имени П.М. Кудряшева»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50,5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87,48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65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59. МУК «Первомайская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87,42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66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26. МБУК «Кузнецкая централизованная клубная система»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52,3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87,2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67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19. МУК «Краеведческий музей» (Катав-Ивановский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58,2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87,12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68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44. МКУК Брединский районный историко-краеведческий музей (Брединский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51,6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86,74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69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57. МУ Петропавловский «Культурно-досуговый центр»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92,7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44,5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86,64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70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22. МУ «Централизованная клубная система Аязгуловского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88,2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98,2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85,94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71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31. МУ «Централизованная клубная система Яраткуловского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86,9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85,58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72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61. МКУК «Приморская централизованная клубная система» (Агаповский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95,4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37,3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84,32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73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30. МБУК «Централизованная клубная система Худайбердинского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81,6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44,8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84,02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74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55. МУК «Успех» Краснинского сельского поселения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89,1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83,14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75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25. МУ «Централизованная клубная система Дербишевского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36,7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83,1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76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29. МУ «Централизованная клубная система Норкинского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80,1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82,6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77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24. МБУК Централизованная клубная система «Аргужа» Байрамгуловского сельского поселения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88,1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29,9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82,18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78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51. МУК Культурно-спортивный центр «Прометей»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77,1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35,9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99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82,04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79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50. МУ «Культурно-спортивный комплекс «Надежда» (Верхнеуральский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77,1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97,5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40,1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81,6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80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72. МБУК «Центр искусств «ТЕАТР+КИНО» (Верхнеуфалейский г.о.)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98,4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78,2*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58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78,2*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78,2*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78,2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81</w:t>
            </w:r>
          </w:p>
        </w:tc>
      </w:tr>
      <w:tr>
        <w:trPr>
          <w:trHeight w:val="170" w:hRule="atLeast"/>
          <w:cantSplit w:val="true"/>
        </w:trPr>
        <w:tc>
          <w:tcPr>
            <w:tcW w:w="5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28. МУ «Централизованная клубная система Камышевского сельского поселения» (Аргаяшский м.р.)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90,5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73,5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31,1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98,6</w:t>
            </w:r>
          </w:p>
        </w:tc>
        <w:tc>
          <w:tcPr>
            <w:tcW w:w="6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96,7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78,08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82</w:t>
            </w:r>
          </w:p>
        </w:tc>
      </w:tr>
    </w:tbl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* В</w:t>
      </w:r>
      <w:r>
        <w:rPr>
          <w:rFonts w:cs="Times New Roman" w:ascii="Times New Roman" w:hAnsi="Times New Roman"/>
          <w:sz w:val="28"/>
          <w:szCs w:val="28"/>
        </w:rPr>
        <w:t xml:space="preserve"> сфере культуры для театрально-зрелищных и концертных организаций, осуществляющих создание, исполнение, показ и интерпретацию произведений литературы и искусства, </w:t>
      </w:r>
      <w:r>
        <w:rPr>
          <w:rFonts w:cs="Times New Roman" w:ascii="Times New Roman" w:hAnsi="Times New Roman"/>
          <w:b/>
          <w:sz w:val="28"/>
          <w:szCs w:val="28"/>
        </w:rPr>
        <w:t>критерии «Комфортность условий предоставления услуг», «Доброжелательность, вежливость работников организации культуры» и «Удовлетворенность условиями оказания услуг» не установлены</w:t>
      </w:r>
      <w:r>
        <w:rPr>
          <w:rFonts w:cs="Times New Roman" w:ascii="Times New Roman" w:hAnsi="Times New Roman"/>
          <w:sz w:val="28"/>
          <w:szCs w:val="28"/>
        </w:rPr>
        <w:t>. При расчёте итогового показателя оценки по организации данного вида критерии рассчитываются как среднее арифметическое количество баллов по измеряемым критериям (1 и 3):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</w:t>
      </w:r>
      <w:r>
        <w:rPr>
          <w:rFonts w:cs="Times New Roman" w:ascii="Times New Roman" w:hAnsi="Times New Roman"/>
          <w:sz w:val="28"/>
          <w:szCs w:val="28"/>
          <w:vertAlign w:val="superscript"/>
          <w:lang w:val="en-US"/>
        </w:rPr>
        <w:t>n</w:t>
      </w:r>
      <w:r>
        <w:rPr>
          <w:rFonts w:cs="Times New Roman" w:ascii="Times New Roman" w:hAnsi="Times New Roman"/>
          <w:sz w:val="28"/>
          <w:szCs w:val="28"/>
        </w:rPr>
        <w:t xml:space="preserve"> = (К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+ К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3</w:t>
      </w:r>
      <w:r>
        <w:rPr>
          <w:rFonts w:cs="Times New Roman" w:ascii="Times New Roman" w:hAnsi="Times New Roman"/>
          <w:sz w:val="28"/>
          <w:szCs w:val="28"/>
        </w:rPr>
        <w:t>) / 2</w:t>
      </w:r>
    </w:p>
    <w:p>
      <w:pPr>
        <w:pStyle w:val="Normal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  <w:t>Гистограмма 1. Рейтинг по результатам сбора, обобщения и анализа информации о качестве условий оказания услуг организациями культуры Челябинской области (лучшие организации)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5940425" cy="7706995"/>
            <wp:effectExtent l="0" t="0" r="0" b="0"/>
            <wp:docPr id="1" name="Диаграмма 2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  <w:bookmarkStart w:id="23" w:name="_Toc529454273"/>
      <w:bookmarkStart w:id="24" w:name="_Toc521663773"/>
      <w:bookmarkStart w:id="25" w:name="_Toc529454275"/>
      <w:bookmarkStart w:id="26" w:name="_Toc521663775"/>
      <w:bookmarkStart w:id="27" w:name="_Toc529454273"/>
      <w:bookmarkStart w:id="28" w:name="_Toc521663773"/>
      <w:bookmarkStart w:id="29" w:name="_Toc529454275"/>
      <w:bookmarkStart w:id="30" w:name="_Toc521663775"/>
      <w:bookmarkEnd w:id="27"/>
      <w:bookmarkEnd w:id="28"/>
      <w:bookmarkEnd w:id="29"/>
      <w:bookmarkEnd w:id="30"/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120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31" w:name="_Toc529454275"/>
      <w:bookmarkStart w:id="32" w:name="_Toc521663775"/>
      <w:bookmarkStart w:id="33" w:name="_Toc206682237"/>
      <w:bookmarkStart w:id="34" w:name="_Toc91176066"/>
      <w:bookmarkEnd w:id="31"/>
      <w:bookmarkEnd w:id="32"/>
      <w:r>
        <w:rPr>
          <w:rFonts w:eastAsia="Times New Roman" w:cs="Times New Roman" w:ascii="Times New Roman" w:hAnsi="Times New Roman"/>
          <w:b/>
          <w:sz w:val="28"/>
        </w:rPr>
        <w:t xml:space="preserve">5. Основные результаты </w:t>
      </w: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сбора, обобщения и анализа информации о качестве условий оказания услуг </w:t>
      </w:r>
      <w:r>
        <w:rPr>
          <w:rFonts w:cs="Times New Roman" w:ascii="Times New Roman" w:hAnsi="Times New Roman"/>
          <w:b/>
          <w:sz w:val="28"/>
          <w:szCs w:val="28"/>
        </w:rPr>
        <w:t>организациями</w:t>
      </w:r>
      <w:bookmarkEnd w:id="34"/>
      <w:r>
        <w:rPr>
          <w:rFonts w:cs="Times New Roman" w:ascii="Times New Roman" w:hAnsi="Times New Roman"/>
          <w:b/>
          <w:sz w:val="28"/>
          <w:szCs w:val="28"/>
        </w:rPr>
        <w:t xml:space="preserve"> культуры</w:t>
      </w:r>
      <w:bookmarkEnd w:id="33"/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 xml:space="preserve">Результаты </w:t>
      </w:r>
      <w:r>
        <w:rPr>
          <w:rFonts w:eastAsia="Times New Roman" w:cs="Times New Roman" w:ascii="Times New Roman" w:hAnsi="Times New Roman"/>
          <w:sz w:val="28"/>
          <w:szCs w:val="28"/>
        </w:rPr>
        <w:t>сбора, обобщения и анализа информации о качестве условий оказания услуг организациями культуры,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 xml:space="preserve"> позволяют сделать общий вывод о том, что большинство получателей услуг удовлетворены условиями оказания услуг организациями культуры на территории </w:t>
      </w:r>
      <w:r>
        <w:rPr>
          <w:rFonts w:eastAsia="Times New Roman" w:cs="Times New Roman" w:ascii="Times New Roman" w:hAnsi="Times New Roman"/>
          <w:sz w:val="28"/>
          <w:szCs w:val="28"/>
        </w:rPr>
        <w:t>Челябинской области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 xml:space="preserve"> (средний балл итогового показателя по всем организациям – </w:t>
      </w:r>
      <w:r>
        <w:rPr>
          <w:rFonts w:eastAsia="Times New Roman" w:cs="Times New Roman" w:ascii="Times New Roman" w:hAnsi="Times New Roman"/>
          <w:bCs/>
          <w:i/>
          <w:kern w:val="2"/>
          <w:sz w:val="28"/>
          <w:szCs w:val="28"/>
        </w:rPr>
        <w:t>89,99 балла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652"/>
        <w:jc w:val="both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Высокими оценками были отмечены следующие критерии:</w:t>
      </w:r>
    </w:p>
    <w:p>
      <w:pPr>
        <w:pStyle w:val="Normal"/>
        <w:spacing w:lineRule="auto" w:line="240" w:before="0" w:after="0"/>
        <w:ind w:firstLine="652"/>
        <w:jc w:val="both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- критерий 1 «Открытость и доступность информации об организации» (</w:t>
      </w:r>
      <w:r>
        <w:rPr>
          <w:rFonts w:eastAsia="Times New Roman" w:cs="Times New Roman" w:ascii="Times New Roman" w:hAnsi="Times New Roman"/>
          <w:bCs/>
          <w:i/>
          <w:kern w:val="2"/>
          <w:sz w:val="28"/>
          <w:szCs w:val="28"/>
        </w:rPr>
        <w:t>93,38 балла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);</w:t>
      </w:r>
    </w:p>
    <w:p>
      <w:pPr>
        <w:pStyle w:val="Normal"/>
        <w:spacing w:lineRule="auto" w:line="240" w:before="0" w:after="0"/>
        <w:ind w:firstLine="652"/>
        <w:jc w:val="both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- критерий 2 «Комфортность условий предоставления услуг» (</w:t>
      </w:r>
      <w:r>
        <w:rPr>
          <w:rFonts w:eastAsia="Times New Roman" w:cs="Times New Roman" w:ascii="Times New Roman" w:hAnsi="Times New Roman"/>
          <w:bCs/>
          <w:i/>
          <w:kern w:val="2"/>
          <w:sz w:val="28"/>
          <w:szCs w:val="28"/>
        </w:rPr>
        <w:t>97,89 балла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);</w:t>
      </w:r>
    </w:p>
    <w:p>
      <w:pPr>
        <w:pStyle w:val="Normal"/>
        <w:spacing w:lineRule="auto" w:line="240" w:before="0" w:after="0"/>
        <w:ind w:firstLine="652"/>
        <w:jc w:val="both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- критерий 4 «Доброжелательность, вежливость работников организации (учреждения)» (</w:t>
      </w:r>
      <w:r>
        <w:rPr>
          <w:rFonts w:eastAsia="Times New Roman" w:cs="Times New Roman" w:ascii="Times New Roman" w:hAnsi="Times New Roman"/>
          <w:bCs/>
          <w:i/>
          <w:kern w:val="2"/>
          <w:sz w:val="28"/>
          <w:szCs w:val="28"/>
        </w:rPr>
        <w:t>98,67 балла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);</w:t>
      </w:r>
    </w:p>
    <w:p>
      <w:pPr>
        <w:pStyle w:val="Normal"/>
        <w:spacing w:lineRule="auto" w:line="240" w:before="0" w:after="0"/>
        <w:ind w:firstLine="652"/>
        <w:jc w:val="both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- критерий 5 «Удовлетворенность условиями оказания услуг» (</w:t>
      </w:r>
      <w:r>
        <w:rPr>
          <w:rFonts w:eastAsia="Times New Roman" w:cs="Times New Roman" w:ascii="Times New Roman" w:hAnsi="Times New Roman"/>
          <w:bCs/>
          <w:i/>
          <w:kern w:val="2"/>
          <w:sz w:val="28"/>
          <w:szCs w:val="28"/>
        </w:rPr>
        <w:t>98,32 балла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).</w:t>
      </w:r>
    </w:p>
    <w:p>
      <w:pPr>
        <w:pStyle w:val="Normal"/>
        <w:spacing w:lineRule="auto" w:line="240" w:before="0" w:after="0"/>
        <w:ind w:firstLine="652"/>
        <w:jc w:val="both"/>
        <w:rPr>
          <w:rFonts w:ascii="Times New Roman" w:hAnsi="Times New Roman" w:eastAsia="Times New Roman" w:cs="Times New Roman"/>
          <w:bCs/>
          <w:kern w:val="2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По результатам анализа общих критериев, выявлено, что ряд проблем в деятельности организаций связан с доступностью услуг для инвалидов (</w:t>
      </w:r>
      <w:r>
        <w:rPr>
          <w:rFonts w:eastAsia="Times New Roman" w:cs="Times New Roman" w:ascii="Times New Roman" w:hAnsi="Times New Roman"/>
          <w:bCs/>
          <w:i/>
          <w:kern w:val="2"/>
          <w:sz w:val="28"/>
          <w:szCs w:val="28"/>
        </w:rPr>
        <w:t>66,95 балла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</w:rPr>
        <w:t>).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120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35" w:name="_Toc206682238"/>
      <w:bookmarkStart w:id="36" w:name="_Toc91176067"/>
      <w:r>
        <w:rPr>
          <w:rFonts w:ascii="Times New Roman" w:hAnsi="Times New Roman"/>
          <w:b/>
          <w:bCs/>
          <w:sz w:val="28"/>
          <w:szCs w:val="28"/>
        </w:rPr>
        <w:t>6. 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Основные недостатки, выявленные в ходе сбора, обобщения и анализа информации о качестве условий оказания услуг организациями</w:t>
      </w:r>
      <w:bookmarkEnd w:id="36"/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культуры</w:t>
      </w:r>
      <w:bookmarkEnd w:id="35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Основными недостатками по части организаций, принявших участие в сборе, обобщении и анализе информации о качестве условий оказания услуг организациями культуры,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 Несоответствие информации о деятельности организаций культуры, размещенной на информационных стендах в помещениях организаций культуры, ее содержанию и порядку (форме), установленным нормативными правовыми актами;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 Несоответствие информации о деятельности организаций культуры, размещенной на официальных сайтах организаций культуры, ее содержанию и порядку (форме), установленным нормативными правовыми актами (правилам размещения на официальном сайте организации культуры в сети «Интернет» и обновления информации об организации культуры, согласно требованиям приказа Министерства культуры Российской Федерации от 20 февраля 2015 г.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3. Помещения организаций культуры и прилегающих к ним территорий недостаточно оборудованы с учетом доступности для инвалидов.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 В организациях культуры недостаточные условия доступности, позволяющих инвалидам получать услуги наравне с другими.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120"/>
        <w:ind w:firstLine="709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37" w:name="_Toc206682239"/>
      <w:bookmarkStart w:id="38" w:name="_Toc91176068"/>
      <w:r>
        <w:rPr>
          <w:rFonts w:ascii="Times New Roman" w:hAnsi="Times New Roman"/>
          <w:b/>
          <w:bCs/>
          <w:sz w:val="28"/>
          <w:szCs w:val="28"/>
        </w:rPr>
        <w:t>7. 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Предложения по улучшению качества условий оказания услуг по итогам сбора, обобщения и анализа информации о качестве условий оказания услуг организациями </w:t>
      </w:r>
      <w:bookmarkEnd w:id="38"/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культуры</w:t>
      </w:r>
      <w:bookmarkEnd w:id="37"/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Основными направлениями улучшения показателей организаций культуры Челябинской области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 совершенствование работы сайтов организаций культуры, своевременное обновление и наполнение необходимой информацией в соответствии с правилами размещения на официальном сайте в сети «Интернет» и обновления информации об организации культуры, согласно требованиям приказа Министерства культуры Российской Федерации от 20 февраля 2015 г. № 277 «Об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 обеспечение наличия на официальных сайтах достоверной, полной и актуальной информации, определение периодичности обновления и графика представления данных на сайты организаций культуры;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 повышение комфортности условий оказания услуг, в том числе получателей услуг с ОВЗ и инвалидов, оборудование помещений организаций культуры и прилегающих к ним территорий с учетом доступности для инвалидов, обеспечение в организациях культуры условий доступности, позволяющих инвалидам получать услуги наравне с другими;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- активизация взаимодействия с общественностью и формирование у получателей услуг привычки получения информации на сайтах и стендах организаций культуры;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- осуществление с определенной периодичностью мониторинга удовлетворенности получателей услуг качеством предоставляемых услуг;</w:t>
      </w:r>
    </w:p>
    <w:p>
      <w:pPr>
        <w:pStyle w:val="Normal"/>
        <w:spacing w:lineRule="auto" w:line="259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Организациям культуры следует вести целенаправленную и системную работу по привлечению активных пользователей сайтов организаций культуры, способствовать воспитанию информационной культуры.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  <w:r>
        <w:br w:type="page"/>
      </w:r>
    </w:p>
    <w:p>
      <w:pPr>
        <w:pStyle w:val="1"/>
        <w:spacing w:before="0" w:after="4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sectPr>
          <w:footerReference w:type="default" r:id="rId3"/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itlePg/>
          <w:textDirection w:val="lrTb"/>
          <w:docGrid w:type="default" w:linePitch="312" w:charSpace="4294965247"/>
        </w:sectPr>
      </w:pPr>
      <w:r>
        <w:br w:type="page"/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bookmarkStart w:id="39" w:name="_Toc206682242"/>
      <w:bookmarkStart w:id="40" w:name="_Toc78383562"/>
      <w:r>
        <w:rPr>
          <w:rFonts w:ascii="Times New Roman" w:hAnsi="Times New Roman"/>
          <w:b/>
          <w:sz w:val="28"/>
          <w:szCs w:val="28"/>
        </w:rPr>
        <w:t>Приложение 3. Значения показателей, критериев и итогового показателя по результатам сбора и обобщения информации о качестве условий оказания услуг организациями</w:t>
      </w:r>
      <w:bookmarkEnd w:id="40"/>
      <w:r>
        <w:rPr>
          <w:rFonts w:ascii="Times New Roman" w:hAnsi="Times New Roman"/>
          <w:b/>
          <w:sz w:val="28"/>
          <w:szCs w:val="28"/>
        </w:rPr>
        <w:t xml:space="preserve"> культуры</w:t>
      </w:r>
      <w:bookmarkEnd w:id="39"/>
    </w:p>
    <w:tbl>
      <w:tblPr>
        <w:tblW w:w="15426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noVBand="1" w:val="04a0" w:noHBand="0" w:lastColumn="0" w:firstColumn="1" w:lastRow="0" w:firstRow="1"/>
      </w:tblPr>
      <w:tblGrid>
        <w:gridCol w:w="4248"/>
        <w:gridCol w:w="558"/>
        <w:gridCol w:w="559"/>
        <w:gridCol w:w="558"/>
        <w:gridCol w:w="560"/>
        <w:gridCol w:w="558"/>
        <w:gridCol w:w="559"/>
        <w:gridCol w:w="560"/>
        <w:gridCol w:w="558"/>
        <w:gridCol w:w="560"/>
        <w:gridCol w:w="559"/>
        <w:gridCol w:w="558"/>
        <w:gridCol w:w="559"/>
        <w:gridCol w:w="558"/>
        <w:gridCol w:w="560"/>
        <w:gridCol w:w="558"/>
        <w:gridCol w:w="559"/>
        <w:gridCol w:w="560"/>
        <w:gridCol w:w="558"/>
        <w:gridCol w:w="560"/>
        <w:gridCol w:w="555"/>
      </w:tblGrid>
      <w:tr>
        <w:trPr>
          <w:tblHeader w:val="true"/>
          <w:trHeight w:val="1587" w:hRule="atLeast"/>
          <w:cantSplit w:val="true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BE5F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Наименование организации</w:t>
            </w: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BE5F1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Показатель 1.1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BE5F1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Показатель 1.2</w:t>
            </w: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BE5F1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Показатель 1.3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8CCE4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Критерий 1</w:t>
            </w: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BE5F1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Показатель 2.1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BE5F1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Показатель 2.3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8CCE4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Критерий 2</w:t>
            </w: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BE5F1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Показатель 3.1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BE5F1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Показатель 3.2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BE5F1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Показатель 3.3</w:t>
            </w: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8CCE4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Критерий 3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BE5F1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Показатель 4.1</w:t>
            </w: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BE5F1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Показатель 4.2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BE5F1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Показатель 4.3</w:t>
            </w: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8CCE4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Критерий 4</w:t>
            </w:r>
          </w:p>
        </w:tc>
        <w:tc>
          <w:tcPr>
            <w:tcW w:w="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BE5F1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Показатель 5.1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BE5F1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Показатель 5.2</w:t>
            </w: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BE5F1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Показатель 5.3</w:t>
            </w: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B8CCE4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Критерий 5</w:t>
            </w:r>
          </w:p>
        </w:tc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95B3D7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Итоговый показатель</w:t>
            </w:r>
          </w:p>
        </w:tc>
      </w:tr>
      <w:tr>
        <w:trPr>
          <w:trHeight w:val="283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BE5F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Средний балл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000000" w:fill="DBE5F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88,1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000000" w:fill="DBE5F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93,6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000000" w:fill="DBE5F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97,82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1"/>
                <w:szCs w:val="21"/>
              </w:rPr>
              <w:t>93,38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000000" w:fill="DBE5F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98,96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000000" w:fill="DBE5F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95,36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1"/>
                <w:szCs w:val="21"/>
              </w:rPr>
              <w:t>97,89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000000" w:fill="DBE5F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46,49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000000" w:fill="DBE5F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62,82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000000" w:fill="DBE5F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93,56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1"/>
                <w:szCs w:val="21"/>
              </w:rPr>
              <w:t>66,95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000000" w:fill="DBE5F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97,5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000000" w:fill="DBE5F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97,7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000000" w:fill="DBE5F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97,51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1"/>
                <w:szCs w:val="21"/>
              </w:rPr>
              <w:t>98,67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000000" w:fill="DBE5F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97,3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000000" w:fill="DBE5F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96,68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000000" w:fill="DBE5F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97,38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000000" w:fill="B8CCE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1"/>
                <w:szCs w:val="21"/>
              </w:rPr>
              <w:t>98,32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000000" w:fill="95B3D7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1"/>
                <w:szCs w:val="21"/>
              </w:rPr>
              <w:t>89,99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1. МБУ «Межпоселенческая централизованная библиотечная система» (Еманжелинский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79,4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95,24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2. МБУ «Историко-краеведческий музей им. А.Ф. Ведерникова» (Еманжелинский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56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98,3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89,96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3. МБУ «Дворец культуры им. А.С. Пушкина» (Еманжелинский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92,5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98,7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97,68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4. МБУ «Дворец культуры им. В.И. Ленина» (Еманжелинский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48,7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98,7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89,1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5. МБУ Зауральский Дом Культуры (Еманжелинский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77,2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98,7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94,34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6. МБУ Дом Культуры «30 лет ВЛКСМ» (Еманжелинский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84,8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99,7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96,68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7. МАУК «Дворец культуры «Металлург» (Златоустовский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94,6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92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53,6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89,32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8. МБУК «Дворец культуры «Булат» - региональный центр народного творчества» (Златоустовский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91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84,5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95,8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94,3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9. МАУК «Дворец культуры «Железнодорожник» (Златоустовский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58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90,92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10. МБУК «Сельская централизованная клубная система» (Златоустовский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91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93,9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49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88,4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11. МБУК «Централизованная библиотечная система» (Златоустовский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92,5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97,36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12. МБУК «Музей истории и культуры города Златоуста» (Златоустовский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99,2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84,8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96,18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13. МАУ «Златоустовские парки культуры и отдыха» (Златоустовский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94,2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93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82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60,6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94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95,7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88,6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14. МКУК «Централизованная клубная система» (Карабашский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83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94,1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52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88,62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15. МКУК «Централизованная библиотечная система» (Карабашский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56,1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90,44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16. МКУК «Городской музей» (Карабашский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93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50,2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98,7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87,8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17. МУ «Районное межпоселенческое социальное культурное объединение» (Катав-Ивановский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92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83,6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95,54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18. МУК «Муниципальное объединение библиотек» (Катав-Ивановский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70,2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97,9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92,28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19. МУК «Краеведческий музей» (Катав-Ивановский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80,4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58,2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98,7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87,12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20. МКУ «Культура» Юрюзанского городского поселения (Катав-Ивановский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91,6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91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95,5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58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96,2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87,54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21. МБУ «Комитет по культуре» (Аргаяшский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90,3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70,2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91,26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22. МУ «Централизованная клубная система Аязгуловского сельского поселения» (Аргаяшский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88,2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46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97,8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85,94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24. МБУК Централизованная клубная система «Аргужа» Байрамгуловского сельского поселения (Аргаяшский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73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88,1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73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29,9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94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96,5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82,18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25. МУ «Централизованная клубная система Дербишевского сельского поселения» (Аргаяшский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82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91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36,7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83,1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26. МБУК «Кузнецкая централизованная клубная система» (Аргаяшский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90,4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81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52,3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97,2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87,2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27. МУ «Кулуевская централизованная клубная система» (Аргаяшский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93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69,9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91,36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28. МУ «Централизованная клубная система Камышевского сельского поселения» (Аргаяшский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71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90,5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73,5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31,1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96,7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78,08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29. МУ «Централизованная клубная система Норкинского сельского поселения» (Аргаяшский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75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80,1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40,4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96,7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82,6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30. МБУК «Централизованная клубная система Худайбердинского сельского поселения» (Аргаяшский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50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81,6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93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44,8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98,2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84,02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31. МУ «Централизованная клубная система Яраткуловского сельского поселения» (Аргаяшский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86,9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46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85,58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32. МУ сельский дом культуры «Краснооктябрьский» (Аргаяшский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91,2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92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69,6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91,18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33. МКУК «Централизованная детская библиотечная система» города Магнитогорска (Магнитогорский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92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96,8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98,72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34. МБУК «Объединение городских библиотек» города Магнитогорска (Магнитогорский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98,78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35. МКУК «Магнитогорский историко-краеведческий музей» (Магнитогорский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91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62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91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36. МБУК «Магнитогорская картинная галерея» (Магнитогорский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85,4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98,3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96,3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37. МБУК Магнитогорский театр куклы и актера «Буратино» (Магнитогорский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90,9*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90,9*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90,9*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90,9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38. МБУК «Магнитогорский театр оперы и балета» (Магнитогорский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91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88,2*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88,2*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88,2*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88,22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39. МАУК «Магнитогорский академический драматический театр им. А.С. Пушкина» (Магнитогорский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88,8*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78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88,8*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88,8*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88,8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40. МАУК «Магнитогорское концертное объединение» (Магнитогорский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92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65,6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92,42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41. МБУК «Дворец культуры железнодорожников» города Магнитогорска (Магнитогорский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77,1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94,74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42. МБУК «Дом дружбы народов» (Магнитогорский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98,7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96,22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43. МБУК Районный Дом культуры им. А.С. Пушкина (Брединский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56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89,6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44. МКУК Брединский районный историко-краеведческий музей (Брединский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85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95,1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92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51,6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99,8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86,74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45. ММКУК Централизованная библиотечная система (Брединский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83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91,9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91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98,3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95,56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46. МУ «Верхнеуральский районный краеведческий музей» (Верхнеуральский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94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91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57,3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89,98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47. МКУК «Верхнеуральская центральная городская библиотека имени П.М. Кудряшева» (Верхнеуральский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95,4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91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95,5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50,5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97,2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87,48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48. МКУК «Верхнеуральский Городской Дом культуры» (Верхнеуральский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91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76,2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93,76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49. МУ «Культурно-спортивный комплекс «Поиск» (Верхнеуральский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83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91,5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94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64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98,7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90,04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50. МУ «Культурно-спортивный комплекс «Надежда» (Верхнеуральский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65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77,1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40,1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96,7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81,6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51. МУК Культурно-спортивный центр «Прометей» (Верхнеуральский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65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77,1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93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35,9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98,7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82,04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52. МУК «Спасский спортивно-досуговый центр» (Верхнеуральский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91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85,3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64,8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98,2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89,2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53. МУК «Кирсинский досуговый центр» (Верхнеуральский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93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91,9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97,9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95,58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54. МУ «Межозерный Культурно-досуговое объединение «Меридиан» (Верхнеуральский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93,3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50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96,9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87,5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55. МУК «Успех» Краснинского сельского поселения (Верхнеуральский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75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89,1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35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83,14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56. МУК Культурно-развлекательный центр «Спектр» Степного сельского поселения (Верхнеуральский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83,8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64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99,7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89,12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57. МУ Петропавловский «Культурно-досуговый центр» (Верхнеуральский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87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92,7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44,5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86,64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58. МУК «Черниговская централизованная клубная система» (Агаповский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85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95,5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72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93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59. МУК «Первомайская централизованная клубная система» (Агаповский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44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98,2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87,42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60. МУК «Наровчатская централизованная клубная система» (Агаповский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96,3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62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91,26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61. МКУК «Приморская централизованная клубная система» (Агаповский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95,4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83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91,5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71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37,3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84,32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62. МУК «Буранная централизованная клубная система» (Агаповский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74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92,92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63. МУК «Агаповская централизованная библиотечная система» (Агаповский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91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99,3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97,32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64. МУК «Магнитная централизованная клубная система» (Агаповский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62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91,32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65. МУК «Гумбейская централизованная клубная система» (Агаповский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94,4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72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97,4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92,54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66. МУК «Янгельский Центральный Дом культуры» (Агаповский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50,4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98,7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88,12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67. МУК «Светлогорская централизованная клубная система» (Агаповский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20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93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57,9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90,6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68. МУ «Централизованная клубная система» (Агаповский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87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93,1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94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69. МУК «Агаповская централизованная клубная система» (Агаповский м.р.)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83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91,5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95,96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70. МБУК «Историко-краеведческий музей» (Верхнеуфалейский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95,4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72,5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98,3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92,76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71. МБУК «Централизованная библиотечная система» (Верхнеуфалейский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99,2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96,8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72. МБУК «Центр искусств «ТЕАТР+КИНО» (Верхнеуфалейский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78,2*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58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78,2*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X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78,2*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78,2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73. МБУК «Централизованая клубная система» (Верхнеуфалейский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93,6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94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64,8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90,16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74. МБУ Дом культуры «Динамо» (Миасский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94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82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95,32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75. МБУ Центр досуга «Строитель» (Миасский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99,2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76. МКУ «Дом народного творчества» (Миасский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93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40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92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71,6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91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92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93,7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91,04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77. МКУ «Городской Дом культуры» (Миасский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91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97,3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98,9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96,4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78. МБУ Дом культуры «Бригантина» (Миасский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96,96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79. МКУ «Централизованная библиотечная система» (Миасский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82,7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98,9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95,38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80. МБУ «Городской краеведческий музей» (Миасский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91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96,9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86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95,64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81. ГКУК «Челябинская областная универсальная научная библиотека» (Челябинский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91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97,3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97,8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98,08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82. ГКУК «Челябинская областная библиотека для молодежи» (Челябинский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60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78,8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97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94,84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83. ГКУК «Челябинская областная детская библиотека им. В. Маяковского» (Челябинский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98,3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98,1</w:t>
            </w:r>
          </w:p>
        </w:tc>
      </w:tr>
      <w:tr>
        <w:trPr>
          <w:trHeight w:val="20" w:hRule="atLeast"/>
          <w:cantSplit w:val="true"/>
        </w:trPr>
        <w:tc>
          <w:tcPr>
            <w:tcW w:w="4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84. ГКУК «Челябинская областная специальная библиотека для слабовидящих и слепых» (Челябинский г.о.)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98,4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95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97,5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80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93,4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98,6</w:t>
            </w:r>
          </w:p>
        </w:tc>
        <w:tc>
          <w:tcPr>
            <w:tcW w:w="5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98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99</w:t>
            </w:r>
          </w:p>
        </w:tc>
        <w:tc>
          <w:tcPr>
            <w:tcW w:w="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Cs w:val="20"/>
              </w:rPr>
              <w:t>100</w:t>
            </w:r>
          </w:p>
        </w:tc>
        <w:tc>
          <w:tcPr>
            <w:tcW w:w="56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99,2</w:t>
            </w:r>
          </w:p>
        </w:tc>
        <w:tc>
          <w:tcPr>
            <w:tcW w:w="5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57" w:right="-57" w:hang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Cs w:val="20"/>
              </w:rPr>
              <w:t>97,42</w:t>
            </w:r>
          </w:p>
        </w:tc>
      </w:tr>
    </w:tbl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Х - Данный </w:t>
      </w:r>
      <w:r>
        <w:rPr>
          <w:rFonts w:cs="Times New Roman" w:ascii="Times New Roman" w:hAnsi="Times New Roman"/>
          <w:b/>
          <w:sz w:val="24"/>
          <w:szCs w:val="24"/>
        </w:rPr>
        <w:t>показатель</w:t>
      </w:r>
      <w:r>
        <w:rPr>
          <w:rFonts w:cs="Times New Roman" w:ascii="Times New Roman" w:hAnsi="Times New Roman"/>
          <w:sz w:val="24"/>
          <w:szCs w:val="24"/>
        </w:rPr>
        <w:t xml:space="preserve"> не применим к театрально-зрелищным и концертным организациям, осуществляющих создание, исполнение, показ и интерпретацию произведений литературы и искусства, в соответствии со статьей 36.1 Закона Российской Федерации от 9 октября 1992 г. № 3612-1.</w:t>
      </w:r>
    </w:p>
    <w:p>
      <w:pPr>
        <w:pStyle w:val="Normal"/>
        <w:spacing w:lineRule="auto" w:line="240" w:before="0"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* - Д</w:t>
      </w:r>
      <w:r>
        <w:rPr>
          <w:rFonts w:cs="Times New Roman" w:ascii="Times New Roman" w:hAnsi="Times New Roman"/>
          <w:sz w:val="24"/>
          <w:szCs w:val="24"/>
        </w:rPr>
        <w:t xml:space="preserve">ля театрально-зрелищных и концертных организаций, осуществляющих создание, исполнение, показ и интерпретацию произведений литературы и искусства, </w:t>
      </w:r>
      <w:r>
        <w:rPr>
          <w:rFonts w:cs="Times New Roman" w:ascii="Times New Roman" w:hAnsi="Times New Roman"/>
          <w:b/>
          <w:sz w:val="24"/>
          <w:szCs w:val="24"/>
        </w:rPr>
        <w:t>критерии «Комфортность условий предоставления услуг», «Доброжелательность, вежливость работников организации культуры» и «Удовлетворенность условиями оказания услуг» не установлены</w:t>
      </w:r>
      <w:r>
        <w:rPr>
          <w:rFonts w:cs="Times New Roman" w:ascii="Times New Roman" w:hAnsi="Times New Roman"/>
          <w:sz w:val="24"/>
          <w:szCs w:val="24"/>
        </w:rPr>
        <w:t>. При расчёте итогового показателя оценки по организации данного вида критерии рассчитываются как среднее арифметическое количество баллов по измеряемым критериям (1 и 3):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n</w:t>
      </w:r>
      <w:r>
        <w:rPr>
          <w:rFonts w:cs="Times New Roman" w:ascii="Times New Roman" w:hAnsi="Times New Roman"/>
          <w:sz w:val="24"/>
          <w:szCs w:val="24"/>
        </w:rPr>
        <w:t xml:space="preserve"> = (К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sz w:val="24"/>
          <w:szCs w:val="24"/>
        </w:rPr>
        <w:t xml:space="preserve"> + К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3</w:t>
      </w:r>
      <w:r>
        <w:rPr>
          <w:rFonts w:cs="Times New Roman" w:ascii="Times New Roman" w:hAnsi="Times New Roman"/>
          <w:sz w:val="24"/>
          <w:szCs w:val="24"/>
        </w:rPr>
        <w:t>) / 2</w:t>
      </w:r>
      <w:r>
        <w:br w:type="page"/>
      </w:r>
    </w:p>
    <w:p>
      <w:pPr>
        <w:pStyle w:val="Normal"/>
        <w:spacing w:before="0" w:after="0"/>
        <w:ind w:right="1701" w:hanging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/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/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/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ФИО и должности руководителей структурных подразделений и филиалов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№2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«Историко-краеведческий музей им. А.Ф. Ведерникова» Еманжелинского муниципального района Челябинской области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456584, Челябинская область, Еманжелинский муниципальный район, г. Еманжелинск, ул. Чкалова, д.16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89,96 (50)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наличие и понятность навигации внутри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№3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«Дворец культуры им. А.С. Пушкина» Еманжелинского муниципального района Челябинской области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456580, Челябинская область, Еманжелинский муниципальный район, г. Еманжелинск, ул. Гагарина, д. 5а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92,5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97,68 (6)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№4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«Дворец культуры им. В.И. Ленина» Еманжелинского муниципального района Челябинской области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456592, Челябинская область, Еманжелинский район, п. Красногорский, ул. Ленина, д. 19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48,7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89,1 (55)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№5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Зауральский Дом Культуры Еманжелинского муниципального района Челябинской области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456591, Челябинская область, Еманжелинский район, п. Зауральский, ул. Пятилетки, д.1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77,2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94,34 (27)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№6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Дом Культуры «30 лет ВЛКСМ» Еманжелинского муниципального района Челябинской области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456584, Челябинская область, Еманжелинский район, г. Еманжелинск, ул. Базарная, д.24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84,8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96,68 (12)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№7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автономное учреждение культуры «Дворец культуры «Металлург» Златоустовского городского округа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456207, Челябинская область, г. Златоуст, ул. Им. Карла Маркса, д. 26, офис 225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94,6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53,6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89,32 (52)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материально-техническое обеспечение предоставления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№8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«Дворец культуры «Булат» - региональный центр народного творчества»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456200, Челябинская область, г. Златоуст, ул. им. В.И.Ленина, д.1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84,5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95,8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94,3 (28)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№9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автономное учреждение культуры «Дворец культуры «Железнодорожник» Златоустовского городского округа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456205, Челябинская область, г. Златоуст, ул. Им. П.П.Аносова, д. 259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90,92 (43)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наличие и доступность питьевой воды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№10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«Сельская централизованная клубная система Златоустовского городского округа»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456293, Челябинская область, г. Златоуст, поселок Центральный, ул. Ленина, д. 36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93,9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88,4 (59)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№11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«Централизованная библиотечная система Златоустовского городского округа»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456228, Челябинская область, г. Златоуст, ул. Космонавтов, д.1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92,5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97,36 (8)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№12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«Музей истории и культуры города Златоуста»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456200, Челябинская область, г. Златоуст, пл. 3 Интернационала, д. 1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84,8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96,18 (16)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№13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автономное учреждение «Златоустовские парки культуры и отдыха»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456200, Челябинская область, город Златоуст, ул. Таганайская, д.1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94,2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60,6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95,7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88,6 (58)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режиме и графике работы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наличие и доступность питьевой воды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№14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казенное учреждение культуры «Централизованная клубная система Карабашского городского округа»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456143, Челябинская область, г. Карабаш, ул. Металлургов, д.15/1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94,1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88,62 (57)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№15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казенное учреждение культуры «Централизованная библиотечная система Карабашского городского округа»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456143, Челябинская область, г. Карабаш, ул. Металлургов, д.13/1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56,1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90,44 (46)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№16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казенное учреждение культуры «Городской музей Карабашского городского округа»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456140, Челябинская область, г. Карабаш, ул. Освобождения Урала, д. 64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78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50,2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87,8 (62)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 xml:space="preserve">- наличие и доступность санитарно-гигиенических помещений 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№17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«Районное межпоселенческое социальное культурное объединение»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Челябинская область, г. Катав-Ивановск, ул. Дм.Тараканова, д. 6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83,6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95,54 (21)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№18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культуры «Муниципальное объединение библиотек» Катав – Ивановского муниципального района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Челябинская область, г. Катав-Ивановск, ул. Ст. Разина, д. 25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70,2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92,28 (36)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№19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культуры «Краеведческий музей Катав-Ивановского муниципального района»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Челябинская область, г. Катав-Ивановск, ул. К. Маркса, д. 4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80,4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76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58,2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87,12 (68)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планируемых мероприятиях (анонсы, афиши, акции), новостях, событиях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№20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казенное учреждение «Культура» Юрюзанского городского поселения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Челябинская область, г. Юрюзань ул. Советская, д. 57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91,6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95,5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87,54 (63)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наличие и доступность питьевой воды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№21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«Комитет по культуре»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Челябинская область, Аргаяшский район, с. Аргаяш, ул. Ленина, 3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90,3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70,2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91,26 (39)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35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виды предоставляемых услуг организацией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материально-техническое обеспечение предоставления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35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№22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«Централизованная клубная система Аязгуловского сельского поселения»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Челябинская область, Аргаяшский район, д. Аязгулова, ул. Школьная, д. 2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88,2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72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85,94 (71)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положения о филиалах и представительствах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наличие и понятность навигации внутри организации культуры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№24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Централизованная клубная система «Аргужа» Байрамгуловского сельского поселения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Челябинская область, Аргаяшский район, с. Байрамгулова ул. Титова, д.37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88,1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73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29,9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73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82,18 (78)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ФИО и должности руководителей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ФИО и должности руководителей структурных подразделений и филиалов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сайтов структурных подразделений, адреса электронной почты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режим, график работы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виды предоставляемых услуг организацией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наличие и доступность питьевой воды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№25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«Централизованная клубная система Дербишевского сельского поселения»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Челябинская область, Аргаяшский район, д. Дербишева, ул. Набережная, д.56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78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36,7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83,1 (76)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виды предоставляемых услуг организацией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наличие и доступность питьевой воды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№26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«Кузнецкая централизованная клубная система»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Челябинская область, Аргаяшский район, с. Кузнецкое, ул. Свердлова, д. 139а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90,4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52,3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87,2 (67)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№27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«Кулуевская централизованная клубная система»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Челябинская область, Аргаяшский район, с. Кулуева, ул. Чапаева, д. 19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78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69,9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91,36 (37)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материально-техническое обеспечение предоставления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наличие и доступность питьевой воды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№28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«Централизованная клубная система Камышевского сельского поселения»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Челябинская область, Аргаяшский район, с. Камышева, ул. Советская, д.24-2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90,5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71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73,5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31,1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77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78,08 (82)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планируемых мероприятиях (анонсы, афиши, акции), новостях, событиях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ФИО и должности руководителей структурных подразделений и филиалов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комфортную зону отдыха (ожидания) оборудованную соответствующей мебелью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наличие и доступность питьевой воды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 xml:space="preserve">- наличие и доступность санитарно-гигиенических помещений 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№29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«Централизованная клубная система Норкинского сельского поселения»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Челябинская область, Аргаяшский район, д. Ново-Соболева, ул. Советская, д. 8д.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80,1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75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40,4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82,6 (77)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положения о филиалах и представительствах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ФИО и должности руководителей структурных подразделений и филиалов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режим, график работы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наличие и доступность питьевой воды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№30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«Централизованная клубная система Худайбердинского сельского поселения»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Челябинская область, Аргаяшский район, п. Худайбердинский, ул. Садовая, д. 5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81,6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44,8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84,02 (74)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видах предоставляемых услуг организацией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положения о филиалах и представительствах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ФИО и должности руководителей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ФИО и должности руководителей структурных подразделений и филиалов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сайтов структурных подразделений, адреса электронной почты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режим, график работы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виды предоставляемых услуг организацией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 xml:space="preserve">- наличие и доступность санитарно-гигиенических помещений 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№31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«Централизованная клубная система Яраткуловского сельского поселения»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Челябинская область, Аргаяшский район, д. Яраткулова, ул. Центральная, д. 15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86,9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85,58 (72)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режиме и графике работы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планируемых мероприятиях (анонсы, афиши, акции), новостях, событиях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комфортную зону отдыха (ожидания) оборудованную соответствующей мебелью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№32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сельский дом культуры «Краснооктябрьский»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Челябинская область, Аргаяшский район, п. Ишалино, ул. Школьная, д. 30-1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91,2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69,6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91,18 (40)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№33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казенное учреждение культуры «Централизованная детская библиотечная система» города Магнитогорска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455038, Челябинская область, г. Магнитогорск, пр. Ленина, д. 124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98,72 (3)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№34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«Объединение городских библиотек» города Магнитогорска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455030, Челябинская область, г. Магнитогорск, ул. Советской Армии, д. 23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98,78 (2)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№35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казенное учреждение культуры «Магнитогорский историко-краеведческий музей»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455037, Челябинская область, г. Магнитогорск, ул. Советской армии, д. 51-а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62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91 (42)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№36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«Магнитогорская картинная галерея»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455044, Челябинская область, г. Магнитогорск, ул. имени газеты «Правда», д. 12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85,4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96,3 (14)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№37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Магнитогорский театр куклы и актера «Буратино»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455045, Челябинская область, г. Магнитогорск, ул. Б. Ручьева, д. 7а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 *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90,9*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 *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90,9*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 *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90,9*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90,9 (44)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* В соответствии со статьей 36.1 Закона Российской Федерации от 9 октября 1992 г. № 3612-1, в сфере культуры для театрально-зрелищных и концертных организаций, осуществляющих создание, исполнение, показ и интерпретацию произведений литературы и искусства, </w:t>
            </w:r>
            <w:r>
              <w:rPr>
                <w:rFonts w:eastAsia="Times New Roman" w:cs="Times New Roman" w:ascii="Times New Roman" w:hAnsi="Times New Roman"/>
                <w:b/>
              </w:rPr>
              <w:t>критерии «Комфортность условий предоставления услуг», «Доброжелательность, вежливость работников организации культуры» и «Удовлетворенность условиями оказания услуг» не установлены</w:t>
            </w:r>
            <w:r>
              <w:rPr>
                <w:rFonts w:eastAsia="Times New Roman" w:cs="Times New Roman" w:ascii="Times New Roman" w:hAnsi="Times New Roman"/>
              </w:rPr>
              <w:t>. При расчёте итогового показателя оценки по организации данного вида критерии рассчитываются как среднее арифметическое количество баллов по измеряемым критериям (1 и 3):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6"/>
                <w:lang w:eastAsia="en-US"/>
              </w:rPr>
            </w:pPr>
            <w:r>
              <w:rPr>
                <w:rFonts w:eastAsia="Times New Roman" w:cs="Times New Roman" w:ascii="Times New Roman" w:hAnsi="Times New Roman"/>
              </w:rPr>
              <w:t>К</w:t>
            </w:r>
            <w:r>
              <w:rPr>
                <w:rFonts w:eastAsia="Times New Roman" w:cs="Times New Roman" w:ascii="Times New Roman" w:hAnsi="Times New Roman"/>
                <w:vertAlign w:val="superscript"/>
                <w:lang w:val="en-US"/>
              </w:rPr>
              <w:t>n</w:t>
            </w:r>
            <w:r>
              <w:rPr>
                <w:rFonts w:eastAsia="Times New Roman" w:cs="Times New Roman" w:ascii="Times New Roman" w:hAnsi="Times New Roman"/>
              </w:rPr>
              <w:t xml:space="preserve"> = (К</w:t>
            </w:r>
            <w:r>
              <w:rPr>
                <w:rFonts w:eastAsia="Times New Roman" w:cs="Times New Roman" w:ascii="Times New Roman" w:hAnsi="Times New Roman"/>
                <w:vertAlign w:val="superscript"/>
              </w:rPr>
              <w:t>1</w:t>
            </w:r>
            <w:r>
              <w:rPr>
                <w:rFonts w:eastAsia="Times New Roman" w:cs="Times New Roman" w:ascii="Times New Roman" w:hAnsi="Times New Roman"/>
              </w:rPr>
              <w:t xml:space="preserve"> + К</w:t>
            </w:r>
            <w:r>
              <w:rPr>
                <w:rFonts w:eastAsia="Times New Roman" w:cs="Times New Roman" w:ascii="Times New Roman" w:hAnsi="Times New Roman"/>
                <w:vertAlign w:val="superscript"/>
              </w:rPr>
              <w:t>3</w:t>
            </w:r>
            <w:r>
              <w:rPr>
                <w:rFonts w:eastAsia="Times New Roman" w:cs="Times New Roman" w:ascii="Times New Roman" w:hAnsi="Times New Roman"/>
              </w:rPr>
              <w:t>) / 2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№38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«Магнитогорский театр оперы и балета»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455000, Челябинская область, г. Магнитогорск, пр. Ленина, д. 16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 *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88,2*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 *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88,2*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 *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88,2*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88,22 (60)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* В соответствии со статьей 36.1 Закона Российской Федерации от 9 октября 1992 г. № 3612-1, в сфере культуры для театрально-зрелищных и концертных организаций, осуществляющих создание, исполнение, показ и интерпретацию произведений литературы и искусства, </w:t>
            </w:r>
            <w:r>
              <w:rPr>
                <w:rFonts w:eastAsia="Times New Roman" w:cs="Times New Roman" w:ascii="Times New Roman" w:hAnsi="Times New Roman"/>
                <w:b/>
              </w:rPr>
              <w:t>критерии «Комфортность условий предоставления услуг», «Доброжелательность, вежливость работников организации культуры» и «Удовлетворенность условиями оказания услуг» не установлены</w:t>
            </w:r>
            <w:r>
              <w:rPr>
                <w:rFonts w:eastAsia="Times New Roman" w:cs="Times New Roman" w:ascii="Times New Roman" w:hAnsi="Times New Roman"/>
              </w:rPr>
              <w:t>. При расчёте итогового показателя оценки по организации данного вида критерии рассчитываются как среднее арифметическое количество баллов по измеряемым критериям (1 и 3):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6"/>
                <w:lang w:eastAsia="en-US"/>
              </w:rPr>
            </w:pPr>
            <w:r>
              <w:rPr>
                <w:rFonts w:eastAsia="Times New Roman" w:cs="Times New Roman" w:ascii="Times New Roman" w:hAnsi="Times New Roman"/>
              </w:rPr>
              <w:t>К</w:t>
            </w:r>
            <w:r>
              <w:rPr>
                <w:rFonts w:eastAsia="Times New Roman" w:cs="Times New Roman" w:ascii="Times New Roman" w:hAnsi="Times New Roman"/>
                <w:vertAlign w:val="superscript"/>
                <w:lang w:val="en-US"/>
              </w:rPr>
              <w:t>n</w:t>
            </w:r>
            <w:r>
              <w:rPr>
                <w:rFonts w:eastAsia="Times New Roman" w:cs="Times New Roman" w:ascii="Times New Roman" w:hAnsi="Times New Roman"/>
              </w:rPr>
              <w:t xml:space="preserve"> = (К</w:t>
            </w:r>
            <w:r>
              <w:rPr>
                <w:rFonts w:eastAsia="Times New Roman" w:cs="Times New Roman" w:ascii="Times New Roman" w:hAnsi="Times New Roman"/>
                <w:vertAlign w:val="superscript"/>
              </w:rPr>
              <w:t>1</w:t>
            </w:r>
            <w:r>
              <w:rPr>
                <w:rFonts w:eastAsia="Times New Roman" w:cs="Times New Roman" w:ascii="Times New Roman" w:hAnsi="Times New Roman"/>
              </w:rPr>
              <w:t xml:space="preserve"> + К</w:t>
            </w:r>
            <w:r>
              <w:rPr>
                <w:rFonts w:eastAsia="Times New Roman" w:cs="Times New Roman" w:ascii="Times New Roman" w:hAnsi="Times New Roman"/>
                <w:vertAlign w:val="superscript"/>
              </w:rPr>
              <w:t>3</w:t>
            </w:r>
            <w:r>
              <w:rPr>
                <w:rFonts w:eastAsia="Times New Roman" w:cs="Times New Roman" w:ascii="Times New Roman" w:hAnsi="Times New Roman"/>
              </w:rPr>
              <w:t>) / 2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№39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автономное учреждение культуры «Магнитогорский академический драматический театр им. А.С. Пушкина»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455000, Челябинская область, г. Магнитогорск, пр. Ленина, д. 66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 *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88,8*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 *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88,8*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 *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88,8*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88,8 (56)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* В соответствии со статьей 36.1 Закона Российской Федерации от 9 октября 1992 г. № 3612-1, в сфере культуры для театрально-зрелищных и концертных организаций, осуществляющих создание, исполнение, показ и интерпретацию произведений литературы и искусства, </w:t>
            </w:r>
            <w:r>
              <w:rPr>
                <w:rFonts w:eastAsia="Times New Roman" w:cs="Times New Roman" w:ascii="Times New Roman" w:hAnsi="Times New Roman"/>
                <w:b/>
              </w:rPr>
              <w:t>критерии «Комфортность условий предоставления услуг», «Доброжелательность, вежливость работников организации культуры» и «Удовлетворенность условиями оказания услуг» не установлены</w:t>
            </w:r>
            <w:r>
              <w:rPr>
                <w:rFonts w:eastAsia="Times New Roman" w:cs="Times New Roman" w:ascii="Times New Roman" w:hAnsi="Times New Roman"/>
              </w:rPr>
              <w:t>. При расчёте итогового показателя оценки по организации данного вида критерии рассчитываются как среднее арифметическое количество баллов по измеряемым критериям (1 и 3):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6"/>
                <w:lang w:eastAsia="en-US"/>
              </w:rPr>
            </w:pPr>
            <w:r>
              <w:rPr>
                <w:rFonts w:eastAsia="Times New Roman" w:cs="Times New Roman" w:ascii="Times New Roman" w:hAnsi="Times New Roman"/>
              </w:rPr>
              <w:t>К</w:t>
            </w:r>
            <w:r>
              <w:rPr>
                <w:rFonts w:eastAsia="Times New Roman" w:cs="Times New Roman" w:ascii="Times New Roman" w:hAnsi="Times New Roman"/>
                <w:vertAlign w:val="superscript"/>
                <w:lang w:val="en-US"/>
              </w:rPr>
              <w:t>n</w:t>
            </w:r>
            <w:r>
              <w:rPr>
                <w:rFonts w:eastAsia="Times New Roman" w:cs="Times New Roman" w:ascii="Times New Roman" w:hAnsi="Times New Roman"/>
              </w:rPr>
              <w:t xml:space="preserve"> = (К</w:t>
            </w:r>
            <w:r>
              <w:rPr>
                <w:rFonts w:eastAsia="Times New Roman" w:cs="Times New Roman" w:ascii="Times New Roman" w:hAnsi="Times New Roman"/>
                <w:vertAlign w:val="superscript"/>
              </w:rPr>
              <w:t>1</w:t>
            </w:r>
            <w:r>
              <w:rPr>
                <w:rFonts w:eastAsia="Times New Roman" w:cs="Times New Roman" w:ascii="Times New Roman" w:hAnsi="Times New Roman"/>
              </w:rPr>
              <w:t xml:space="preserve"> + К</w:t>
            </w:r>
            <w:r>
              <w:rPr>
                <w:rFonts w:eastAsia="Times New Roman" w:cs="Times New Roman" w:ascii="Times New Roman" w:hAnsi="Times New Roman"/>
                <w:vertAlign w:val="superscript"/>
              </w:rPr>
              <w:t>3</w:t>
            </w:r>
            <w:r>
              <w:rPr>
                <w:rFonts w:eastAsia="Times New Roman" w:cs="Times New Roman" w:ascii="Times New Roman" w:hAnsi="Times New Roman"/>
              </w:rPr>
              <w:t>) / 2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№40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автономное учреждение культуры «Магнитогорское концертное объединение»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455044, Челябинская область, г. Магнитогорск, пр. К. Маркса, д. 126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65,6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92,42 (35)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№41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«Дворец культуры железнодорожников» города Магнитогорска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455005, Челябинская область, г. Магнитогорск, ул. Панькова, д. 32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77,1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94,74 (26)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№42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«Дом дружбы народов»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455000, Челябинская область, г. Магнитогорск, ул. Московская, д. 17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96,22 (15)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№43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Районный Дом культуры им. А.С. Пушкина Брединского муниципального района Челябинской области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457310, Челябинская область, Брединский район, п. Бреды, ул. Некрасова, д. 28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89,6 (51)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№44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казенное учреждение культуры Брединский районный историко-краеведческий музей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457310, Челябинская область, Брединский район, п. Бреды, ул. Гербанова, д.15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95,1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51,6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86,74 (69)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планируемых мероприятиях (анонсы, афиши, акции), новостях, событиях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комфортную зону отдыха (ожидания) оборудованную соответствующей мебелью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наличие и понятность навигации внутри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№45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Межпоселенческое муниципальное казенное учреждение культуры Централизованная библиотечная система Брединского муниципального района Челябинской области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457310, Челябинская область, Брединский район, п. Бреды, ул. Черемушки, д.28а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91,9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95,56 (20)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ФИО и должности руководителей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ФИО и должности руководителей структурных подразделений и филиалов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сайтов структурных подразделений, адреса электронной почты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№46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«Верхнеуральский районный краеведческий музей»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457670, Челябинская область, г. Верхнеуральск, ул. Луначарского, д. 31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57,3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89,98 (49)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наличие и доступность питьевой воды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№47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казенное учреждение культуры «Верхнеуральская центральная городская библиотека имени П.М. Кудряшева»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457670, Челябинская область, г. Верхнеуральск, ул. Р. Люксембург, д. 41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95,4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95,5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50,5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75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87,48 (65)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№48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казенное учреждение культуры «Верхнеуральский Городской Дом культуры»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457670, Челябинская область, г. Верхнеуральск, ул. Р. Люксембург, д. 41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76,2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93,76 (30)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№49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«Культурно-спортивный комплекс «Поиск»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457678, Челябинская область, п. Карагайский, ул. Советская, д. 5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91,5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64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90,04 (48)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положения о филиалах и представительствах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ФИО и должности руководителей структурных подразделений и филиалов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№50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«Культурно-спортивный комплекс «Надежда»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457679, Челябинская область, п. Сурменевский, ул. Советская, д. 42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77,1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40,1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81,6 (80)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положения о филиалах и представительствах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режим, график работы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материально-техническое обеспечение предоставления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№51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культуры Культурно-спортивный центр «Прометей»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457681, Челябинская область, с. Форштадт, ул. Советская, д. 13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77,1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35,9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82,04 (79)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положения о филиалах и представительствах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режим, график работы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материально-техническое обеспечение предоставления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№52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культуры «Спасский спортивно-досуговый центр»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457695, Челябинская область, п. Спасский, ул. Ленина, д. 33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85,3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64,8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89,2 (53)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комфортную зону отдыха (ожидания) оборудованную соответствующей мебелью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№53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культуры «Кирсинский досуговый центр»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457694, Челябинская область, с. Кирса, ул. Юбилейная, д. 19А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78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91,9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95,58 (19)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положения о филиалах и представительствах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№54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«Межозерный Культурно-досуговое объединение «Меридиан»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457677, Челябинская область, рп. Межозерный, ул. Спортивная, д. 9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93,3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87,5 (64)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№55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культуры «Успех» Краснинского сельского поселения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457696, Челябинская область, п. Красниский, ул. Советская, д. 56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89,1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75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83,14 (75)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положения о филиалах и представительствах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режим, график работы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№56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культуры Культурно-развлекательный центр «Спектр» Степного сельского поселения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457692, Челябинская область, с. Степное, ул. Труда, д. 1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83,8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64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89,12 (54)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положения о филиалах и представительствах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№57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Петропавловский «Культурно-досуговый центр»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457684, Челябинская область, п. Петропавловский, ул. Клубная, д. 1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92,7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44,5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86,64 (70)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положения о филиалах и представительствах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комфортную зону отдыха (ожидания) оборудованную соответствующей мебелью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№58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культуры «Черниговская централизованная клубная система»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457433, Челябинская область, Агаповский район, п. Черниговский, ул. 1 Мая, д. 71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95,5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93 (31)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структуре и органах управления организации культуры; фамилии, имена, отчества и должности руководителей организации культуры, ее структурных подразделений и филиалов, контактных телефонов, адресов сайтов структурных подразделений, адресов электронной почты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№59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культуры «Первомайская централизованная клубная система»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457441, Челябинская область, Агаповский район, п. Первомайский, ул. Центральная, д. 26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87,42 (66)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№60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культуры «Наровчатская централизованная клубная система»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457419, Челябинская область, Агаповский р-н, п. Наровчатка, ул. Кооперативная, д. 12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62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91,26 (39)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видах предоставляемых услуг организацией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№61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казённое учреждение культуры «Приморская централизованная клубная система»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457416, Челябинская область, Агаповский район, п. Приморский, ул. Калинина, д.1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95,4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91,5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37,3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71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84,32 (73)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№62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культуры «Буранная централизованная клубная система»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457410, Челябинская область, Агаповский район, п. Буранный, ул. Волынцева д.1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92,92 (32)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№63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культуры «Агаповская централизованная библиотечная система»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457400, Челябинская область, Агаповский район, с. Агаповка, ул. Школьня, д.53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97,32 (9)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положения о филиалах и представительствах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№64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культуры «Магнитная централизованная клубная система»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457431, Челябинская область, Агаповский район, п. Магнитный, ул. Молодежная, д.8 А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62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91,32 (38)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№65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культуры «Гумбейская централизованная клубная система»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451444, Челябинская область, Агаповский район, ул. Садовая 18А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94,4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92,54 (34)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№66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культуры «Янгельский Центральный Дом культуры»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457421, Челябинская область, Агаповский район, п. Янгельский, ул. Рабочая, д.25 А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50,4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88,12 (61)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№67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культуры «Светлогорская централизованная клубная система»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457418, Челябинская область, Агаповский район, п. Светлогорск, ул. Степная, д. 14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57,9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90,6 (45)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оборудование входных групп пандусами (подъемными платформами)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№68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«Централизованная клубная система»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457415, Челябинская область, Агаповский район, п. Желтинский, ул. Первомайская, д. 10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93,1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94 (29)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виды предоставляемых услуг организацией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адреса электронной почты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№69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учреждение культуры «Агаповская централизованная клубная система»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457400, Челябинская область, Агаповский район, с. Агаповка, ул. Школьная, д. 52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91,5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95,96 (17)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перечень оказываемых платных услуг,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№70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Верхнеуфалейского городского округа «Историко-краеведческий музей»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456800, Челябинская область, г. Верхний Уфалей, ул. Ленина, д. 159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95,4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72,5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92,76 (33)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№71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Верхнеуфалейского городского округа «Централизованная библиотечная система»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456800, Челябинская область, г. Верхний Уфалей, ул. Бабикова, д. 66.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96,8 (11)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№72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Верхнеуфалейского городского округа «Центр искусств «ТЕАТР+КИНО»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456800, Челябинская область, г. Верхний Уфалей, ул. Ленина, д. 157/а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 *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78,2*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 *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78,2*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 *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78,2*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78,2 (81)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6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* В соответствии со статьей 36.1 Закона Российской Федерации от 9 октября 1992 г. № 3612-1, в сфере культуры для театрально-зрелищных и концертных организаций, осуществляющих создание, исполнение, показ и интерпретацию произведений литературы и искусства, </w:t>
            </w:r>
            <w:r>
              <w:rPr>
                <w:rFonts w:eastAsia="Times New Roman" w:cs="Times New Roman" w:ascii="Times New Roman" w:hAnsi="Times New Roman"/>
                <w:b/>
              </w:rPr>
              <w:t>критерии «Комфортность условий предоставления услуг», «Доброжелательность, вежливость работников организации культуры» и «Удовлетворенность условиями оказания услуг» не установлены</w:t>
            </w:r>
            <w:r>
              <w:rPr>
                <w:rFonts w:eastAsia="Times New Roman" w:cs="Times New Roman" w:ascii="Times New Roman" w:hAnsi="Times New Roman"/>
              </w:rPr>
              <w:t>. При расчёте итогового показателя оценки по организации данного вида критерии рассчитываются как среднее арифметическое количество баллов по измеряемым критериям (1 и 3):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6"/>
                <w:lang w:eastAsia="en-US"/>
              </w:rPr>
            </w:pPr>
            <w:r>
              <w:rPr>
                <w:rFonts w:eastAsia="Times New Roman" w:cs="Times New Roman" w:ascii="Times New Roman" w:hAnsi="Times New Roman"/>
              </w:rPr>
              <w:t>К</w:t>
            </w:r>
            <w:r>
              <w:rPr>
                <w:rFonts w:eastAsia="Times New Roman" w:cs="Times New Roman" w:ascii="Times New Roman" w:hAnsi="Times New Roman"/>
                <w:vertAlign w:val="superscript"/>
                <w:lang w:val="en-US"/>
              </w:rPr>
              <w:t>n</w:t>
            </w:r>
            <w:r>
              <w:rPr>
                <w:rFonts w:eastAsia="Times New Roman" w:cs="Times New Roman" w:ascii="Times New Roman" w:hAnsi="Times New Roman"/>
              </w:rPr>
              <w:t xml:space="preserve"> = (К</w:t>
            </w:r>
            <w:r>
              <w:rPr>
                <w:rFonts w:eastAsia="Times New Roman" w:cs="Times New Roman" w:ascii="Times New Roman" w:hAnsi="Times New Roman"/>
                <w:vertAlign w:val="superscript"/>
              </w:rPr>
              <w:t>1</w:t>
            </w:r>
            <w:r>
              <w:rPr>
                <w:rFonts w:eastAsia="Times New Roman" w:cs="Times New Roman" w:ascii="Times New Roman" w:hAnsi="Times New Roman"/>
              </w:rPr>
              <w:t xml:space="preserve"> + К</w:t>
            </w:r>
            <w:r>
              <w:rPr>
                <w:rFonts w:eastAsia="Times New Roman" w:cs="Times New Roman" w:ascii="Times New Roman" w:hAnsi="Times New Roman"/>
                <w:vertAlign w:val="superscript"/>
              </w:rPr>
              <w:t>3</w:t>
            </w:r>
            <w:r>
              <w:rPr>
                <w:rFonts w:eastAsia="Times New Roman" w:cs="Times New Roman" w:ascii="Times New Roman" w:hAnsi="Times New Roman"/>
              </w:rPr>
              <w:t>) / 2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№73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культуры «Централизованая клубная система»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456800, Челябинская область, г. Верхний Уфалей, ул. Ленина, д.164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93,6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64,8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90,16 (47)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результаты независимой оценки качества условий оказания услуг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№74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Дом культуры «Динамо»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456306, Челябинская область, г. Миасс, ул. Готвальда, д. 38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95,32 (23)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lang w:eastAsia="en-US"/>
        </w:rPr>
      </w:pPr>
      <w:r>
        <w:rPr>
          <w:rFonts w:eastAsia="Calibri" w:cs="Times New Roman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№75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Центр досуга «Строитель»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456313, Челябинская область, г. Миасс, ул. Керченская, д. 15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99,2 (1)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0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6"/>
                <w:lang w:eastAsia="en-US"/>
              </w:rPr>
              <w:t>НЕДОСТАТКИ В ДЕЯТЕЛЬНОСТИ ОРГАНИЗАЦИИ НЕ ВЫЯВЛЕНЫ, ПРЕДЛОЖЕНИЙ И ЗАМЕЧАНИЙ НЕТ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№76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казённое учреждение «Дом народного творчества»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456313, Челябинская область, г. Миасс, ул. Донская, д. 15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71,6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93,7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91,04 (41)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адаптированные лифты, поручни, расширенные дверные проемы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№77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казенное учреждение «Городской Дом культуры»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456323, Челябинская область, г. Миасс, ул. Пролетарская, 12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96,4 (13)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режим, график работы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№78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Дом культуры «Бригантина»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456317, Челябинская область, г. Миасс, ул. 8 Марта, д. 134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96,96 (10)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№79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казенное учреждение «Централизованная библиотечная система»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456318, Челябинская область, г. Миасс, пр. Октября, 9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82,7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95,38 (22)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"Комфортность условий предоставления услуг":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наличие и доступность питьевой воды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№80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Муниципальное бюджетное учреждение «Городской краеведческий музей» Миасского городского округа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456302, Челябинская область, г. Миасс ул. Пушкина 8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96,9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86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95,64 (18)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услуги в дистанционном режиме или на дому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№81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Государственное казенное учреждение культуры «Челябинская областная универсальная научная библиотека»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454091, Челябинская область, г. Челябинск, пр. Ленина, д. 60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91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98,08 (5)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№82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Государственное казенное учреждение культуры «Челябинская областная библиотека для молодежи»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454084, Челябинская область, г. Челябинск, пр. Свердловский, д. 41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78,8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97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94,84 (25)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дата создания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сведения об учредителе/учредителях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контактные телефоны, адреса электронной почты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адрес сайта учредителя/учредителей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дублирование для инвалидов по слуху и зрению звуковой и зрительной информации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№83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Государственное казенное учреждение культуры «Челябинская областная детская библиотека им. В. Маяковского»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454080, Челябинская область, г. Челябинск, ул. Энгельса, д. 6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98,3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98,1 (4)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сменные кресла-коляски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5"/>
        <w:gridCol w:w="13005"/>
        <w:gridCol w:w="1890"/>
      </w:tblGrid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ПРОТОКОЛ №84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ПО РЕЗУЛЬТАТАМ СБОРА, ОБОБЩЕНИЯ И АНАЛИЗА ИНФОРМАЦИИ В ЦЕЛЯХ НЕЗАВИСИМОЙ ОЦЕНКИ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lang w:eastAsia="en-US"/>
              </w:rPr>
              <w:t>КАЧЕСТВА УСЛОВИЙ ОСУЩЕСТВЛЕНИЯ ДЕЯТЕЛЬНОСТИ ОРГАНИЗАЦИИ КУЛЬТУРЫ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Наименование организации: Государственное казенное учреждение культуры «Челябинская областная специальная библиотека для слабовидящих и слепых»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Регион: Челябинская область</w:t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Адрес: 454080, Челябинская область, г. Челябинск, пр. Свердловский, д. 58</w:t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0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>
        <w:trPr>
          <w:trHeight w:val="113" w:hRule="exact"/>
        </w:trPr>
        <w:tc>
          <w:tcPr>
            <w:tcW w:w="15360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sz w:val="2"/>
                <w:szCs w:val="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"/>
                <w:szCs w:val="2"/>
                <w:lang w:eastAsia="en-US"/>
              </w:rPr>
            </w:r>
          </w:p>
        </w:tc>
      </w:tr>
      <w:tr>
        <w:trPr>
          <w:trHeight w:val="227" w:hRule="atLeast"/>
        </w:trPr>
        <w:tc>
          <w:tcPr>
            <w:tcW w:w="15360" w:type="dxa"/>
            <w:gridSpan w:val="3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ИТОГОВЫЕ РЕЗУЛЬТАТЫ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Критерий/Показатель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Набранный балл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"Комфортность условий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95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"Доступность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93,4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80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3.3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98,6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 "Удовлетворенность условиями оказания услуг"</w:t>
            </w:r>
          </w:p>
        </w:tc>
        <w:tc>
          <w:tcPr>
            <w:tcW w:w="189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99,2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5.1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0" w:type="dxa"/>
            <w:tcBorders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5.2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99</w:t>
            </w:r>
          </w:p>
        </w:tc>
      </w:tr>
      <w:tr>
        <w:trPr>
          <w:trHeight w:val="227" w:hRule="atLeast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5.3</w:t>
            </w:r>
          </w:p>
        </w:tc>
        <w:tc>
          <w:tcPr>
            <w:tcW w:w="130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57" w:hanging="0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0" w:type="dxa"/>
            <w:tcBorders>
              <w:top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>
        <w:trPr>
          <w:trHeight w:val="227" w:hRule="atLeast"/>
        </w:trPr>
        <w:tc>
          <w:tcPr>
            <w:tcW w:w="1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ИТОГОВЫЙ ПОКАЗАТЕЛЬ (РЕЙТИНГ)</w:t>
            </w:r>
          </w:p>
        </w:tc>
        <w:tc>
          <w:tcPr>
            <w:tcW w:w="1890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85" w:hanging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97,42 (7)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  <w:r>
        <w:br w:type="page"/>
      </w:r>
    </w:p>
    <w:tbl>
      <w:tblPr>
        <w:tblW w:w="153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5360"/>
      </w:tblGrid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pageBreakBefore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ВЫЯВЛЕННЫЕ НЕДОСТАТКИ В ДЕЯТЕЛЬНОСТИ ОРГАНИЗАЦИИ И ПРЕДЛОЖЕНИЯ ПО ИХ УСТРАНЕНИЮ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устава организации культуры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свидетельство о государственной регистрации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60"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lang w:eastAsia="en-US"/>
              </w:rPr>
              <w:t>По результатам оценки критерия "Доступность услуг для инвалидов":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>
        <w:trPr>
          <w:trHeight w:val="227" w:hRule="atLeast"/>
        </w:trPr>
        <w:tc>
          <w:tcPr>
            <w:tcW w:w="1536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color w:val="000000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lang w:eastAsia="en-US"/>
              </w:rPr>
              <w:t>- выделенные стоянки для автотранспортных средств инвалидов</w:t>
            </w:r>
          </w:p>
        </w:tc>
      </w:tr>
    </w:tbl>
    <w:p>
      <w:pPr>
        <w:pStyle w:val="Normal"/>
        <w:spacing w:lineRule="auto" w:line="259" w:before="0" w:after="0"/>
        <w:rPr>
          <w:rFonts w:ascii="Calibri" w:hAnsi="Calibri" w:eastAsia="Calibri" w:cs="Times New Roman"/>
          <w:sz w:val="2"/>
          <w:szCs w:val="2"/>
          <w:lang w:eastAsia="en-US"/>
        </w:rPr>
      </w:pPr>
      <w:r>
        <w:rPr>
          <w:rFonts w:eastAsia="Calibri" w:cs="Times New Roman"/>
          <w:sz w:val="2"/>
          <w:szCs w:val="2"/>
          <w:lang w:eastAsia="en-US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footerReference w:type="default" r:id="rId4"/>
      <w:footerReference w:type="first" r:id="rId5"/>
      <w:type w:val="nextPage"/>
      <w:pgSz w:orient="landscape" w:w="16838" w:h="11906"/>
      <w:pgMar w:left="794" w:right="794" w:gutter="0" w:header="0" w:top="1134" w:footer="709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Consultant">
    <w:charset w:val="01"/>
    <w:family w:val="roman"/>
    <w:pitch w:val="default"/>
  </w:font>
  <w:font w:name="Courier New">
    <w:charset w:val="01"/>
    <w:family w:val="roman"/>
    <w:pitch w:val="default"/>
  </w:font>
  <w:font w:name="TimesET">
    <w:charset w:val="01"/>
    <w:family w:val="roman"/>
    <w:pitch w:val="default"/>
  </w:font>
  <w:font w:name="StarSymbol">
    <w:altName w:val="Arial Unicode MS"/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Arial CYR">
    <w:charset w:val="01"/>
    <w:family w:val="roman"/>
    <w:pitch w:val="default"/>
  </w:font>
  <w:font w:name="Verdana">
    <w:charset w:val="01"/>
    <w:family w:val="roman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56515665"/>
    </w:sdtPr>
    <w:sdtContent>
      <w:p>
        <w:pPr>
          <w:pStyle w:val="Style43"/>
          <w:jc w:val="center"/>
          <w:rPr>
            <w:sz w:val="22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31785770"/>
    </w:sdtPr>
    <w:sdtContent>
      <w:p>
        <w:pPr>
          <w:pStyle w:val="Style4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32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false"/>
        <w:bCs w:val="false"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  <w:lvl w:ilvl="2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  <w:lvl w:ilvl="3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  <w:lvl w:ilvl="4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  <w:lvl w:ilvl="5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  <w:lvl w:ilvl="6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  <w:lvl w:ilvl="7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  <w:lvl w:ilvl="8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>
        <w:rFonts w:cs="Times New Roman"/>
      </w:rPr>
    </w:lvl>
  </w:abstractNum>
  <w:abstractNum w:abstractNumId="3">
    <w:lvl w:ilvl="0">
      <w:numFmt w:val="bullet"/>
      <w:lvlText w:val="–"/>
      <w:lvlJc w:val="left"/>
      <w:pPr>
        <w:tabs>
          <w:tab w:val="num" w:pos="1620"/>
        </w:tabs>
        <w:ind w:left="1620" w:hanging="769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45"/>
  <w:gutterAtTop/>
  <w:defaultTabStop w:val="567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uiPriority="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c730f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f22fb6"/>
    <w:pPr>
      <w:keepNext w:val="true"/>
      <w:keepLines/>
      <w:spacing w:lineRule="auto" w:line="240" w:before="240" w:after="240"/>
      <w:outlineLvl w:val="0"/>
    </w:pPr>
    <w:rPr>
      <w:rFonts w:ascii="Times New Roman" w:hAnsi="Times New Roman" w:eastAsia="Times New Roman" w:cs="Times New Roman"/>
      <w:b/>
      <w:bCs/>
      <w:sz w:val="24"/>
      <w:szCs w:val="28"/>
    </w:rPr>
  </w:style>
  <w:style w:type="paragraph" w:styleId="2">
    <w:name w:val="Heading 2"/>
    <w:basedOn w:val="Normal"/>
    <w:link w:val="21"/>
    <w:uiPriority w:val="99"/>
    <w:qFormat/>
    <w:rsid w:val="00f22fb6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3">
    <w:name w:val="Heading 3"/>
    <w:basedOn w:val="Normal"/>
    <w:next w:val="Normal"/>
    <w:link w:val="31"/>
    <w:uiPriority w:val="9"/>
    <w:qFormat/>
    <w:rsid w:val="00f22fb6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iPriority w:val="99"/>
    <w:qFormat/>
    <w:rsid w:val="00f22fb6"/>
    <w:pPr>
      <w:keepNext w:val="true"/>
      <w:spacing w:lineRule="auto" w:line="240" w:before="0" w:after="0"/>
      <w:jc w:val="right"/>
      <w:outlineLvl w:val="3"/>
    </w:pPr>
    <w:rPr>
      <w:rFonts w:ascii="Times New Roman" w:hAnsi="Times New Roman" w:eastAsia="Times New Roman" w:cs="Times New Roman"/>
      <w:b/>
      <w:bCs/>
      <w:sz w:val="24"/>
    </w:rPr>
  </w:style>
  <w:style w:type="paragraph" w:styleId="5">
    <w:name w:val="Heading 5"/>
    <w:basedOn w:val="Normal"/>
    <w:next w:val="Normal"/>
    <w:link w:val="51"/>
    <w:uiPriority w:val="99"/>
    <w:qFormat/>
    <w:rsid w:val="00f22fb6"/>
    <w:pPr>
      <w:spacing w:lineRule="auto" w:line="240" w:before="240" w:after="60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link w:val="61"/>
    <w:uiPriority w:val="99"/>
    <w:qFormat/>
    <w:rsid w:val="00f22fb6"/>
    <w:pPr>
      <w:keepNext w:val="true"/>
      <w:tabs>
        <w:tab w:val="clear" w:pos="567"/>
        <w:tab w:val="left" w:pos="7309" w:leader="none"/>
        <w:tab w:val="left" w:pos="9853" w:leader="none"/>
      </w:tabs>
      <w:spacing w:lineRule="auto" w:line="240" w:before="0" w:after="0"/>
      <w:ind w:firstLine="540"/>
      <w:outlineLvl w:val="5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8">
    <w:name w:val="Heading 8"/>
    <w:basedOn w:val="Normal"/>
    <w:next w:val="Normal"/>
    <w:link w:val="81"/>
    <w:uiPriority w:val="99"/>
    <w:qFormat/>
    <w:rsid w:val="00f22fb6"/>
    <w:pPr>
      <w:spacing w:lineRule="auto" w:line="240" w:before="240" w:after="60"/>
      <w:outlineLvl w:val="7"/>
    </w:pPr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f22fb6"/>
    <w:rPr>
      <w:rFonts w:ascii="Times New Roman" w:hAnsi="Times New Roman" w:eastAsia="Times New Roman" w:cs="Times New Roman"/>
      <w:b/>
      <w:bCs/>
      <w:sz w:val="24"/>
      <w:szCs w:val="28"/>
      <w:lang w:eastAsia="ru-RU"/>
    </w:rPr>
  </w:style>
  <w:style w:type="character" w:styleId="21" w:customStyle="1">
    <w:name w:val="Заголовок 2 Знак"/>
    <w:basedOn w:val="DefaultParagraphFont"/>
    <w:uiPriority w:val="99"/>
    <w:qFormat/>
    <w:rsid w:val="00f22fb6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f22fb6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41" w:customStyle="1">
    <w:name w:val="Заголовок 4 Знак"/>
    <w:basedOn w:val="DefaultParagraphFont"/>
    <w:uiPriority w:val="99"/>
    <w:qFormat/>
    <w:rsid w:val="00f22fb6"/>
    <w:rPr>
      <w:rFonts w:ascii="Times New Roman" w:hAnsi="Times New Roman" w:eastAsia="Times New Roman" w:cs="Times New Roman"/>
      <w:b/>
      <w:bCs/>
      <w:sz w:val="24"/>
      <w:lang w:eastAsia="ru-RU"/>
    </w:rPr>
  </w:style>
  <w:style w:type="character" w:styleId="51" w:customStyle="1">
    <w:name w:val="Заголовок 5 Знак"/>
    <w:basedOn w:val="DefaultParagraphFont"/>
    <w:uiPriority w:val="99"/>
    <w:qFormat/>
    <w:rsid w:val="00f22fb6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uiPriority w:val="99"/>
    <w:qFormat/>
    <w:rsid w:val="00f22fb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1">
    <w:name w:val="Заголовок 8 Знак"/>
    <w:basedOn w:val="DefaultParagraphFont"/>
    <w:uiPriority w:val="99"/>
    <w:qFormat/>
    <w:rsid w:val="00f22fb6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Heading1Char" w:customStyle="1">
    <w:name w:val="Heading 1 Char"/>
    <w:basedOn w:val="DefaultParagraphFont"/>
    <w:uiPriority w:val="99"/>
    <w:qFormat/>
    <w:locked/>
    <w:rsid w:val="00f22fb6"/>
    <w:rPr>
      <w:rFonts w:ascii="Arial" w:hAnsi="Arial"/>
      <w:b/>
      <w:kern w:val="2"/>
      <w:sz w:val="32"/>
      <w:lang w:eastAsia="ru-RU"/>
    </w:rPr>
  </w:style>
  <w:style w:type="character" w:styleId="Heading2Char" w:customStyle="1">
    <w:name w:val="Heading 2 Char"/>
    <w:basedOn w:val="DefaultParagraphFont"/>
    <w:uiPriority w:val="99"/>
    <w:qFormat/>
    <w:locked/>
    <w:rsid w:val="00f22fb6"/>
    <w:rPr>
      <w:rFonts w:ascii="Times New Roman" w:hAnsi="Times New Roman"/>
      <w:b/>
      <w:sz w:val="28"/>
      <w:lang w:eastAsia="ru-RU"/>
    </w:rPr>
  </w:style>
  <w:style w:type="character" w:styleId="Heading3Char" w:customStyle="1">
    <w:name w:val="Heading 3 Char"/>
    <w:basedOn w:val="DefaultParagraphFont"/>
    <w:uiPriority w:val="99"/>
    <w:qFormat/>
    <w:locked/>
    <w:rsid w:val="00f22fb6"/>
    <w:rPr>
      <w:rFonts w:ascii="Arial" w:hAnsi="Arial"/>
      <w:b/>
      <w:sz w:val="26"/>
      <w:lang w:eastAsia="ru-RU"/>
    </w:rPr>
  </w:style>
  <w:style w:type="character" w:styleId="-">
    <w:name w:val="Hyperlink"/>
    <w:basedOn w:val="DefaultParagraphFont"/>
    <w:uiPriority w:val="99"/>
    <w:rsid w:val="00f22fb6"/>
    <w:rPr>
      <w:rFonts w:cs="Times New Roman"/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f22fb6"/>
    <w:rPr>
      <w:rFonts w:ascii="Tahoma" w:hAnsi="Tahoma" w:eastAsia="Times New Roman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22"/>
    <w:qFormat/>
    <w:rsid w:val="00f22fb6"/>
    <w:rPr>
      <w:rFonts w:cs="Times New Roman"/>
      <w:b/>
      <w:bCs/>
    </w:rPr>
  </w:style>
  <w:style w:type="character" w:styleId="Style8">
    <w:name w:val="Emphasis"/>
    <w:basedOn w:val="DefaultParagraphFont"/>
    <w:uiPriority w:val="20"/>
    <w:qFormat/>
    <w:rsid w:val="00f22fb6"/>
    <w:rPr>
      <w:rFonts w:cs="Times New Roman"/>
      <w:i/>
      <w:iCs/>
    </w:rPr>
  </w:style>
  <w:style w:type="character" w:styleId="SubtleEmphasis">
    <w:name w:val="Subtle Emphasis"/>
    <w:basedOn w:val="DefaultParagraphFont"/>
    <w:uiPriority w:val="99"/>
    <w:qFormat/>
    <w:rsid w:val="00f22fb6"/>
    <w:rPr>
      <w:rFonts w:cs="Times New Roman"/>
      <w:i/>
      <w:iCs/>
      <w:color w:val="808080"/>
    </w:rPr>
  </w:style>
  <w:style w:type="character" w:styleId="Style9" w:customStyle="1">
    <w:name w:val="Текст сноски Знак"/>
    <w:basedOn w:val="DefaultParagraphFont"/>
    <w:qFormat/>
    <w:rsid w:val="00f22fb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>
    <w:name w:val="Символ сноски"/>
    <w:basedOn w:val="DefaultParagraphFont"/>
    <w:uiPriority w:val="99"/>
    <w:qFormat/>
    <w:rsid w:val="00f22fb6"/>
    <w:rPr>
      <w:rFonts w:cs="Times New Roman"/>
      <w:vertAlign w:val="superscript"/>
    </w:rPr>
  </w:style>
  <w:style w:type="character" w:styleId="Style11">
    <w:name w:val="Footnote Reference"/>
    <w:rPr>
      <w:rFonts w:cs="Times New Roman"/>
      <w:vertAlign w:val="superscript"/>
    </w:rPr>
  </w:style>
  <w:style w:type="character" w:styleId="Style12" w:customStyle="1">
    <w:name w:val="Абзац списка Знак"/>
    <w:link w:val="ListParagraph"/>
    <w:uiPriority w:val="34"/>
    <w:qFormat/>
    <w:locked/>
    <w:rsid w:val="00f22fb6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ConsNormal" w:customStyle="1">
    <w:name w:val="ConsNormal Знак"/>
    <w:link w:val="ConsNormal1"/>
    <w:uiPriority w:val="99"/>
    <w:qFormat/>
    <w:locked/>
    <w:rsid w:val="00f22fb6"/>
    <w:rPr>
      <w:rFonts w:ascii="Consultant" w:hAnsi="Consultant" w:eastAsia="Calibri" w:cs="Times New Roman"/>
      <w:lang w:eastAsia="ar-SA"/>
    </w:rPr>
  </w:style>
  <w:style w:type="character" w:styleId="FontStyle33" w:customStyle="1">
    <w:name w:val="Font Style33"/>
    <w:uiPriority w:val="99"/>
    <w:qFormat/>
    <w:rsid w:val="00f22fb6"/>
    <w:rPr>
      <w:rFonts w:ascii="Times New Roman" w:hAnsi="Times New Roman"/>
      <w:color w:val="000000"/>
      <w:sz w:val="18"/>
    </w:rPr>
  </w:style>
  <w:style w:type="character" w:styleId="Apple-converted-space" w:customStyle="1">
    <w:name w:val="apple-converted-space"/>
    <w:basedOn w:val="DefaultParagraphFont"/>
    <w:uiPriority w:val="99"/>
    <w:qFormat/>
    <w:rsid w:val="00f22fb6"/>
    <w:rPr>
      <w:rFonts w:cs="Times New Roman"/>
    </w:rPr>
  </w:style>
  <w:style w:type="character" w:styleId="ConsPlusNormal" w:customStyle="1">
    <w:name w:val="ConsPlusNormal Знак"/>
    <w:link w:val="ConsPlusNormal1"/>
    <w:qFormat/>
    <w:locked/>
    <w:rsid w:val="00f22fb6"/>
    <w:rPr>
      <w:rFonts w:ascii="Calibri" w:hAnsi="Calibri" w:eastAsia="Times New Roman" w:cs="Calibri"/>
      <w:lang w:eastAsia="ru-RU"/>
    </w:rPr>
  </w:style>
  <w:style w:type="character" w:styleId="Style13">
    <w:name w:val="FollowedHyperlink"/>
    <w:basedOn w:val="DefaultParagraphFont"/>
    <w:uiPriority w:val="99"/>
    <w:rsid w:val="00f22fb6"/>
    <w:rPr>
      <w:rFonts w:cs="Times New Roman"/>
      <w:color w:val="800080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f22fb6"/>
    <w:rPr>
      <w:rFonts w:ascii="Times New Roman" w:hAnsi="Times New Roman" w:eastAsia="Times New Roman" w:cs="Times New Roman"/>
      <w:sz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22fb6"/>
    <w:rPr>
      <w:rFonts w:ascii="Times New Roman" w:hAnsi="Times New Roman" w:eastAsia="Times New Roman" w:cs="Times New Roman"/>
      <w:sz w:val="24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f22fb6"/>
    <w:rPr>
      <w:rFonts w:cs="Times New Roman"/>
      <w:color w:val="808080"/>
    </w:rPr>
  </w:style>
  <w:style w:type="character" w:styleId="Style16" w:customStyle="1">
    <w:name w:val="Основной текст Знак"/>
    <w:basedOn w:val="DefaultParagraphFont"/>
    <w:uiPriority w:val="99"/>
    <w:qFormat/>
    <w:rsid w:val="00f22fb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BodyTextChar" w:customStyle="1">
    <w:name w:val="Body Text Char"/>
    <w:basedOn w:val="DefaultParagraphFont"/>
    <w:uiPriority w:val="99"/>
    <w:qFormat/>
    <w:locked/>
    <w:rsid w:val="00f22fb6"/>
    <w:rPr>
      <w:rFonts w:ascii="Times New Roman" w:hAnsi="Times New Roman"/>
      <w:sz w:val="24"/>
      <w:lang w:eastAsia="ru-RU"/>
    </w:rPr>
  </w:style>
  <w:style w:type="character" w:styleId="22" w:customStyle="1">
    <w:name w:val="Основной текст 2 Знак"/>
    <w:basedOn w:val="DefaultParagraphFont"/>
    <w:link w:val="BodyText2"/>
    <w:uiPriority w:val="99"/>
    <w:qFormat/>
    <w:rsid w:val="00f22fb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Подзаголовок Знак"/>
    <w:basedOn w:val="DefaultParagraphFont"/>
    <w:uiPriority w:val="99"/>
    <w:qFormat/>
    <w:rsid w:val="00f22fb6"/>
    <w:rPr>
      <w:rFonts w:ascii="Arial" w:hAnsi="Arial" w:eastAsia="Times New Roman" w:cs="Arial"/>
      <w:sz w:val="24"/>
      <w:szCs w:val="24"/>
      <w:lang w:eastAsia="ru-RU"/>
    </w:rPr>
  </w:style>
  <w:style w:type="character" w:styleId="Style18" w:customStyle="1">
    <w:name w:val="Дата Знак"/>
    <w:basedOn w:val="DefaultParagraphFont"/>
    <w:link w:val="Date"/>
    <w:uiPriority w:val="99"/>
    <w:qFormat/>
    <w:rsid w:val="00f22fb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3" w:customStyle="1">
    <w:name w:val="Основной текст с отступом 2 Знак"/>
    <w:basedOn w:val="DefaultParagraphFont"/>
    <w:link w:val="BodyTextIndent2"/>
    <w:uiPriority w:val="99"/>
    <w:qFormat/>
    <w:rsid w:val="00f22fb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uiPriority w:val="99"/>
    <w:qFormat/>
    <w:rsid w:val="00f22fb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BodyTextIndentChar" w:customStyle="1">
    <w:name w:val="Body Text Indent Char"/>
    <w:basedOn w:val="DefaultParagraphFont"/>
    <w:uiPriority w:val="99"/>
    <w:qFormat/>
    <w:locked/>
    <w:rsid w:val="00f22fb6"/>
    <w:rPr>
      <w:rFonts w:ascii="Times New Roman" w:hAnsi="Times New Roman"/>
      <w:sz w:val="24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f22fb6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20" w:customStyle="1">
    <w:name w:val="Заголовок Знак"/>
    <w:basedOn w:val="DefaultParagraphFont"/>
    <w:uiPriority w:val="99"/>
    <w:qFormat/>
    <w:rsid w:val="00f22fb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f22fb6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21" w:customStyle="1">
    <w:name w:val="Схема документа Знак"/>
    <w:link w:val="DocumentMap"/>
    <w:uiPriority w:val="99"/>
    <w:semiHidden/>
    <w:qFormat/>
    <w:locked/>
    <w:rsid w:val="00f22fb6"/>
    <w:rPr>
      <w:sz w:val="26"/>
      <w:lang w:eastAsia="ru-RU"/>
    </w:rPr>
  </w:style>
  <w:style w:type="character" w:styleId="Style22" w:customStyle="1">
    <w:name w:val="Знак Знак Знак"/>
    <w:uiPriority w:val="99"/>
    <w:qFormat/>
    <w:rsid w:val="00f22fb6"/>
    <w:rPr>
      <w:b/>
      <w:sz w:val="24"/>
      <w:lang w:val="ru-RU" w:eastAsia="ru-RU"/>
    </w:rPr>
  </w:style>
  <w:style w:type="character" w:styleId="12" w:customStyle="1">
    <w:name w:val="Обычный1 Знак"/>
    <w:link w:val="114"/>
    <w:uiPriority w:val="99"/>
    <w:qFormat/>
    <w:locked/>
    <w:rsid w:val="00f22fb6"/>
    <w:rPr>
      <w:rFonts w:ascii="TimesET" w:hAnsi="TimesET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qFormat/>
    <w:rsid w:val="00f22fb6"/>
    <w:rPr>
      <w:rFonts w:cs="Times New Roman"/>
    </w:rPr>
  </w:style>
  <w:style w:type="character" w:styleId="Themebody" w:customStyle="1">
    <w:name w:val="themebody"/>
    <w:uiPriority w:val="99"/>
    <w:qFormat/>
    <w:rsid w:val="00f22fb6"/>
    <w:rPr/>
  </w:style>
  <w:style w:type="character" w:styleId="13" w:customStyle="1">
    <w:name w:val="Знак Знак1"/>
    <w:uiPriority w:val="99"/>
    <w:qFormat/>
    <w:rsid w:val="00f22fb6"/>
    <w:rPr>
      <w:rFonts w:ascii="Times New Roman" w:hAnsi="Times New Roman"/>
      <w:sz w:val="24"/>
    </w:rPr>
  </w:style>
  <w:style w:type="character" w:styleId="Absatz-Standardschriftart" w:customStyle="1">
    <w:name w:val="Absatz-Standardschriftart"/>
    <w:uiPriority w:val="99"/>
    <w:qFormat/>
    <w:rsid w:val="00f22fb6"/>
    <w:rPr/>
  </w:style>
  <w:style w:type="character" w:styleId="33" w:customStyle="1">
    <w:name w:val="Основной текст 3 Знак"/>
    <w:basedOn w:val="DefaultParagraphFont"/>
    <w:link w:val="BodyText3"/>
    <w:uiPriority w:val="99"/>
    <w:qFormat/>
    <w:rsid w:val="00f22fb6"/>
    <w:rPr>
      <w:rFonts w:ascii="Times New Roman" w:hAnsi="Times New Roman" w:eastAsia="Times New Roman" w:cs="Times New Roman"/>
      <w:sz w:val="24"/>
      <w:shd w:fill="FFFFFF" w:val="clear"/>
      <w:lang w:val="en-US" w:eastAsia="ru-RU"/>
    </w:rPr>
  </w:style>
  <w:style w:type="character" w:styleId="Style23" w:customStyle="1">
    <w:name w:val="Основной текст_"/>
    <w:uiPriority w:val="99"/>
    <w:qFormat/>
    <w:locked/>
    <w:rsid w:val="00f22fb6"/>
    <w:rPr>
      <w:sz w:val="24"/>
      <w:lang w:val="ru-RU" w:eastAsia="ru-RU"/>
    </w:rPr>
  </w:style>
  <w:style w:type="character" w:styleId="82" w:customStyle="1">
    <w:name w:val="Основной текст (8)_"/>
    <w:link w:val="84"/>
    <w:uiPriority w:val="99"/>
    <w:qFormat/>
    <w:locked/>
    <w:rsid w:val="00f22fb6"/>
    <w:rPr>
      <w:rFonts w:ascii="Arial" w:hAnsi="Arial"/>
      <w:b/>
      <w:sz w:val="17"/>
      <w:shd w:fill="FFFFFF" w:val="clear"/>
    </w:rPr>
  </w:style>
  <w:style w:type="character" w:styleId="Style24" w:customStyle="1">
    <w:name w:val="Основной текст + Полужирный"/>
    <w:uiPriority w:val="99"/>
    <w:qFormat/>
    <w:rsid w:val="00f22fb6"/>
    <w:rPr>
      <w:rFonts w:ascii="Arial" w:hAnsi="Arial"/>
      <w:b/>
      <w:spacing w:val="0"/>
      <w:sz w:val="17"/>
      <w:lang w:val="ru-RU" w:eastAsia="ru-RU"/>
    </w:rPr>
  </w:style>
  <w:style w:type="character" w:styleId="Tahoma" w:customStyle="1">
    <w:name w:val="Основной текст + Tahoma"/>
    <w:uiPriority w:val="99"/>
    <w:qFormat/>
    <w:rsid w:val="00f22fb6"/>
    <w:rPr>
      <w:rFonts w:ascii="Tahoma" w:hAnsi="Tahoma"/>
      <w:spacing w:val="0"/>
      <w:w w:val="100"/>
      <w:sz w:val="12"/>
      <w:lang w:val="en-US" w:eastAsia="en-US"/>
    </w:rPr>
  </w:style>
  <w:style w:type="character" w:styleId="14" w:customStyle="1">
    <w:name w:val="Заголовок №1_"/>
    <w:link w:val="117"/>
    <w:uiPriority w:val="99"/>
    <w:qFormat/>
    <w:locked/>
    <w:rsid w:val="00f22fb6"/>
    <w:rPr>
      <w:rFonts w:ascii="Arial" w:hAnsi="Arial"/>
      <w:b/>
      <w:shd w:fill="FFFFFF" w:val="clear"/>
    </w:rPr>
  </w:style>
  <w:style w:type="character" w:styleId="Style25" w:customStyle="1">
    <w:name w:val="Подпись к таблице_"/>
    <w:link w:val="Style56"/>
    <w:uiPriority w:val="99"/>
    <w:qFormat/>
    <w:locked/>
    <w:rsid w:val="00f22fb6"/>
    <w:rPr>
      <w:rFonts w:ascii="Arial" w:hAnsi="Arial"/>
      <w:b/>
      <w:sz w:val="17"/>
      <w:shd w:fill="FFFFFF" w:val="clear"/>
    </w:rPr>
  </w:style>
  <w:style w:type="character" w:styleId="15" w:customStyle="1">
    <w:name w:val="Основной текст + Полужирный1"/>
    <w:uiPriority w:val="99"/>
    <w:qFormat/>
    <w:rsid w:val="00f22fb6"/>
    <w:rPr>
      <w:rFonts w:ascii="Arial" w:hAnsi="Arial"/>
      <w:b/>
      <w:spacing w:val="0"/>
      <w:sz w:val="17"/>
      <w:lang w:val="ru-RU" w:eastAsia="ru-RU"/>
    </w:rPr>
  </w:style>
  <w:style w:type="character" w:styleId="34" w:customStyle="1">
    <w:name w:val="Основной шрифт абзаца3"/>
    <w:uiPriority w:val="99"/>
    <w:qFormat/>
    <w:rsid w:val="00f22fb6"/>
    <w:rPr/>
  </w:style>
  <w:style w:type="character" w:styleId="WW-Absatz-Standardschriftart" w:customStyle="1">
    <w:name w:val="WW-Absatz-Standardschriftart"/>
    <w:uiPriority w:val="99"/>
    <w:qFormat/>
    <w:rsid w:val="00f22fb6"/>
    <w:rPr/>
  </w:style>
  <w:style w:type="character" w:styleId="WW-Absatz-Standardschriftart1" w:customStyle="1">
    <w:name w:val="WW-Absatz-Standardschriftart1"/>
    <w:uiPriority w:val="99"/>
    <w:qFormat/>
    <w:rsid w:val="00f22fb6"/>
    <w:rPr/>
  </w:style>
  <w:style w:type="character" w:styleId="WW-Absatz-Standardschriftart11" w:customStyle="1">
    <w:name w:val="WW-Absatz-Standardschriftart11"/>
    <w:uiPriority w:val="99"/>
    <w:qFormat/>
    <w:rsid w:val="00f22fb6"/>
    <w:rPr/>
  </w:style>
  <w:style w:type="character" w:styleId="24" w:customStyle="1">
    <w:name w:val="Основной шрифт абзаца2"/>
    <w:uiPriority w:val="99"/>
    <w:qFormat/>
    <w:rsid w:val="00f22fb6"/>
    <w:rPr/>
  </w:style>
  <w:style w:type="character" w:styleId="16" w:customStyle="1">
    <w:name w:val="Основной шрифт абзаца1"/>
    <w:uiPriority w:val="99"/>
    <w:qFormat/>
    <w:rsid w:val="00f22fb6"/>
    <w:rPr/>
  </w:style>
  <w:style w:type="character" w:styleId="Style26" w:customStyle="1">
    <w:name w:val="Символ нумерации"/>
    <w:uiPriority w:val="99"/>
    <w:qFormat/>
    <w:rsid w:val="00f22fb6"/>
    <w:rPr/>
  </w:style>
  <w:style w:type="character" w:styleId="Style27" w:customStyle="1">
    <w:name w:val="Маркеры списка"/>
    <w:uiPriority w:val="99"/>
    <w:qFormat/>
    <w:rsid w:val="00f22fb6"/>
    <w:rPr>
      <w:rFonts w:ascii="StarSymbol" w:hAnsi="StarSymbol" w:eastAsia="StarSymbol"/>
      <w:sz w:val="18"/>
    </w:rPr>
  </w:style>
  <w:style w:type="character" w:styleId="Annotationreference">
    <w:name w:val="annotation reference"/>
    <w:basedOn w:val="DefaultParagraphFont"/>
    <w:uiPriority w:val="99"/>
    <w:semiHidden/>
    <w:qFormat/>
    <w:rsid w:val="00f22fb6"/>
    <w:rPr>
      <w:rFonts w:cs="Times New Roman"/>
      <w:sz w:val="16"/>
    </w:rPr>
  </w:style>
  <w:style w:type="character" w:styleId="Style28" w:customStyle="1">
    <w:name w:val="Текст примечания Знак"/>
    <w:basedOn w:val="DefaultParagraphFont"/>
    <w:link w:val="Annotationtext"/>
    <w:uiPriority w:val="99"/>
    <w:semiHidden/>
    <w:qFormat/>
    <w:rsid w:val="00f22fb6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29" w:customStyle="1">
    <w:name w:val="Тема примечания Знак"/>
    <w:basedOn w:val="Style28"/>
    <w:link w:val="Annotationsubject"/>
    <w:uiPriority w:val="99"/>
    <w:semiHidden/>
    <w:qFormat/>
    <w:rsid w:val="00f22fb6"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character" w:styleId="121" w:customStyle="1">
    <w:name w:val="Знак Знак12"/>
    <w:uiPriority w:val="99"/>
    <w:qFormat/>
    <w:rsid w:val="00f22fb6"/>
    <w:rPr>
      <w:b/>
      <w:sz w:val="24"/>
      <w:lang w:val="ru-RU" w:eastAsia="ar-SA" w:bidi="ar-SA"/>
    </w:rPr>
  </w:style>
  <w:style w:type="character" w:styleId="9" w:customStyle="1">
    <w:name w:val="Знак Знак9"/>
    <w:uiPriority w:val="99"/>
    <w:qFormat/>
    <w:rsid w:val="00f22fb6"/>
    <w:rPr>
      <w:sz w:val="22"/>
      <w:lang w:val="ru-RU" w:eastAsia="ar-SA" w:bidi="ar-SA"/>
    </w:rPr>
  </w:style>
  <w:style w:type="character" w:styleId="83" w:customStyle="1">
    <w:name w:val="Знак Знак8"/>
    <w:uiPriority w:val="99"/>
    <w:qFormat/>
    <w:rsid w:val="00f22fb6"/>
    <w:rPr>
      <w:b/>
      <w:sz w:val="24"/>
      <w:lang w:val="ru-RU" w:eastAsia="ar-SA" w:bidi="ar-SA"/>
    </w:rPr>
  </w:style>
  <w:style w:type="character" w:styleId="Dfaq1" w:customStyle="1">
    <w:name w:val="dfaq1"/>
    <w:basedOn w:val="DefaultParagraphFont"/>
    <w:uiPriority w:val="99"/>
    <w:qFormat/>
    <w:rsid w:val="00f22fb6"/>
    <w:rPr>
      <w:rFonts w:cs="Times New Roman"/>
    </w:rPr>
  </w:style>
  <w:style w:type="character" w:styleId="17" w:customStyle="1">
    <w:name w:val="Знак1 Знак Знак"/>
    <w:uiPriority w:val="99"/>
    <w:qFormat/>
    <w:rsid w:val="00f22fb6"/>
    <w:rPr>
      <w:sz w:val="24"/>
      <w:lang w:val="ru-RU" w:eastAsia="ru-RU"/>
    </w:rPr>
  </w:style>
  <w:style w:type="character" w:styleId="Style30" w:customStyle="1">
    <w:name w:val="Текст Знак"/>
    <w:basedOn w:val="DefaultParagraphFont"/>
    <w:link w:val="PlainText"/>
    <w:uiPriority w:val="99"/>
    <w:qFormat/>
    <w:rsid w:val="00f22fb6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7" w:customStyle="1">
    <w:name w:val="Знак Знак7"/>
    <w:uiPriority w:val="99"/>
    <w:qFormat/>
    <w:locked/>
    <w:rsid w:val="00f22fb6"/>
    <w:rPr>
      <w:rFonts w:ascii="Arial" w:hAnsi="Arial"/>
      <w:sz w:val="24"/>
      <w:lang w:val="ru-RU" w:eastAsia="ru-RU"/>
    </w:rPr>
  </w:style>
  <w:style w:type="character" w:styleId="St1" w:customStyle="1">
    <w:name w:val="st1"/>
    <w:basedOn w:val="DefaultParagraphFont"/>
    <w:uiPriority w:val="99"/>
    <w:qFormat/>
    <w:rsid w:val="00f22fb6"/>
    <w:rPr>
      <w:rFonts w:cs="Times New Roman"/>
    </w:rPr>
  </w:style>
  <w:style w:type="character" w:styleId="211" w:customStyle="1">
    <w:name w:val="Знак Знак21"/>
    <w:uiPriority w:val="99"/>
    <w:qFormat/>
    <w:rsid w:val="00f22fb6"/>
    <w:rPr>
      <w:rFonts w:ascii="Cambria" w:hAnsi="Cambria"/>
      <w:b/>
      <w:kern w:val="2"/>
      <w:sz w:val="32"/>
    </w:rPr>
  </w:style>
  <w:style w:type="character" w:styleId="20" w:customStyle="1">
    <w:name w:val="Знак Знак20"/>
    <w:uiPriority w:val="99"/>
    <w:qFormat/>
    <w:rsid w:val="00f22fb6"/>
    <w:rPr>
      <w:rFonts w:ascii="Times New Roman" w:hAnsi="Times New Roman"/>
      <w:b/>
      <w:sz w:val="24"/>
    </w:rPr>
  </w:style>
  <w:style w:type="character" w:styleId="19" w:customStyle="1">
    <w:name w:val="Знак Знак19"/>
    <w:uiPriority w:val="99"/>
    <w:qFormat/>
    <w:rsid w:val="00f22fb6"/>
    <w:rPr>
      <w:rFonts w:ascii="Times New Roman" w:hAnsi="Times New Roman"/>
      <w:b/>
      <w:sz w:val="28"/>
    </w:rPr>
  </w:style>
  <w:style w:type="character" w:styleId="171" w:customStyle="1">
    <w:name w:val="Знак Знак17"/>
    <w:uiPriority w:val="99"/>
    <w:qFormat/>
    <w:locked/>
    <w:rsid w:val="00f22fb6"/>
    <w:rPr>
      <w:rFonts w:eastAsia="Times New Roman"/>
      <w:b/>
      <w:i/>
      <w:sz w:val="26"/>
      <w:lang w:val="ru-RU" w:eastAsia="ru-RU"/>
    </w:rPr>
  </w:style>
  <w:style w:type="character" w:styleId="141" w:customStyle="1">
    <w:name w:val="Знак Знак14"/>
    <w:uiPriority w:val="99"/>
    <w:qFormat/>
    <w:rsid w:val="00f22fb6"/>
    <w:rPr>
      <w:rFonts w:ascii="Times New Roman" w:hAnsi="Times New Roman"/>
      <w:sz w:val="24"/>
    </w:rPr>
  </w:style>
  <w:style w:type="character" w:styleId="111" w:customStyle="1">
    <w:name w:val="Знак Знак11"/>
    <w:uiPriority w:val="99"/>
    <w:qFormat/>
    <w:rsid w:val="00f22fb6"/>
    <w:rPr>
      <w:rFonts w:ascii="Times New Roman" w:hAnsi="Times New Roman"/>
      <w:sz w:val="24"/>
    </w:rPr>
  </w:style>
  <w:style w:type="character" w:styleId="1211" w:customStyle="1">
    <w:name w:val="Знак Знак121"/>
    <w:uiPriority w:val="99"/>
    <w:qFormat/>
    <w:rsid w:val="00f22fb6"/>
    <w:rPr>
      <w:b/>
      <w:sz w:val="24"/>
      <w:lang w:val="ru-RU" w:eastAsia="ar-SA" w:bidi="ar-SA"/>
    </w:rPr>
  </w:style>
  <w:style w:type="character" w:styleId="91" w:customStyle="1">
    <w:name w:val="Знак Знак91"/>
    <w:uiPriority w:val="99"/>
    <w:qFormat/>
    <w:rsid w:val="00f22fb6"/>
    <w:rPr>
      <w:sz w:val="22"/>
      <w:lang w:val="ru-RU" w:eastAsia="ar-SA" w:bidi="ar-SA"/>
    </w:rPr>
  </w:style>
  <w:style w:type="character" w:styleId="811" w:customStyle="1">
    <w:name w:val="Знак Знак81"/>
    <w:uiPriority w:val="99"/>
    <w:qFormat/>
    <w:rsid w:val="00f22fb6"/>
    <w:rPr>
      <w:b/>
      <w:sz w:val="24"/>
      <w:lang w:val="ru-RU" w:eastAsia="ar-SA" w:bidi="ar-SA"/>
    </w:rPr>
  </w:style>
  <w:style w:type="character" w:styleId="18" w:customStyle="1">
    <w:name w:val="Схема документа Знак1"/>
    <w:basedOn w:val="DefaultParagraphFont"/>
    <w:uiPriority w:val="99"/>
    <w:semiHidden/>
    <w:qFormat/>
    <w:rsid w:val="00f22fb6"/>
    <w:rPr>
      <w:rFonts w:ascii="Tahoma" w:hAnsi="Tahoma" w:eastAsia="" w:cs="Tahoma" w:eastAsiaTheme="minorEastAsia"/>
      <w:sz w:val="16"/>
      <w:szCs w:val="16"/>
      <w:lang w:eastAsia="ru-RU"/>
    </w:rPr>
  </w:style>
  <w:style w:type="character" w:styleId="DocumentMapChar1" w:customStyle="1">
    <w:name w:val="Document Map Char1"/>
    <w:basedOn w:val="DefaultParagraphFont"/>
    <w:uiPriority w:val="99"/>
    <w:semiHidden/>
    <w:qFormat/>
    <w:locked/>
    <w:rsid w:val="00f22fb6"/>
    <w:rPr>
      <w:sz w:val="2"/>
    </w:rPr>
  </w:style>
  <w:style w:type="character" w:styleId="Head1" w:customStyle="1">
    <w:name w:val="head_1"/>
    <w:uiPriority w:val="99"/>
    <w:qFormat/>
    <w:rsid w:val="00f22fb6"/>
    <w:rPr/>
  </w:style>
  <w:style w:type="character" w:styleId="Content" w:customStyle="1">
    <w:name w:val="content"/>
    <w:uiPriority w:val="99"/>
    <w:qFormat/>
    <w:rsid w:val="00f22fb6"/>
    <w:rPr/>
  </w:style>
  <w:style w:type="character" w:styleId="Cxrefcolor" w:customStyle="1">
    <w:name w:val="cxref_color"/>
    <w:uiPriority w:val="99"/>
    <w:qFormat/>
    <w:rsid w:val="00f22fb6"/>
    <w:rPr/>
  </w:style>
  <w:style w:type="character" w:styleId="Apple-style-span" w:customStyle="1">
    <w:name w:val="apple-style-span"/>
    <w:uiPriority w:val="99"/>
    <w:qFormat/>
    <w:rsid w:val="00f22fb6"/>
    <w:rPr/>
  </w:style>
  <w:style w:type="character" w:styleId="A14" w:customStyle="1">
    <w:name w:val="A14"/>
    <w:uiPriority w:val="99"/>
    <w:qFormat/>
    <w:rsid w:val="00f22fb6"/>
    <w:rPr>
      <w:color w:val="000000"/>
      <w:sz w:val="23"/>
    </w:rPr>
  </w:style>
  <w:style w:type="character" w:styleId="Hps" w:customStyle="1">
    <w:name w:val="hps"/>
    <w:basedOn w:val="DefaultParagraphFont"/>
    <w:uiPriority w:val="99"/>
    <w:qFormat/>
    <w:rsid w:val="00f22fb6"/>
    <w:rPr>
      <w:rFonts w:cs="Times New Roman"/>
    </w:rPr>
  </w:style>
  <w:style w:type="character" w:styleId="Part-title" w:customStyle="1">
    <w:name w:val="part-title"/>
    <w:basedOn w:val="DefaultParagraphFont"/>
    <w:uiPriority w:val="99"/>
    <w:qFormat/>
    <w:rsid w:val="00f22fb6"/>
    <w:rPr>
      <w:rFonts w:cs="Times New Roman"/>
    </w:rPr>
  </w:style>
  <w:style w:type="character" w:styleId="Part-count" w:customStyle="1">
    <w:name w:val="part-count"/>
    <w:basedOn w:val="DefaultParagraphFont"/>
    <w:uiPriority w:val="99"/>
    <w:qFormat/>
    <w:rsid w:val="00f22fb6"/>
    <w:rPr>
      <w:rFonts w:cs="Times New Roman"/>
    </w:rPr>
  </w:style>
  <w:style w:type="character" w:styleId="Google-src-text1" w:customStyle="1">
    <w:name w:val="google-src-text1"/>
    <w:uiPriority w:val="99"/>
    <w:qFormat/>
    <w:rsid w:val="00f22fb6"/>
    <w:rPr>
      <w:vanish/>
    </w:rPr>
  </w:style>
  <w:style w:type="character" w:styleId="71" w:customStyle="1">
    <w:name w:val="Знак Знак71"/>
    <w:uiPriority w:val="99"/>
    <w:qFormat/>
    <w:rsid w:val="00f22fb6"/>
    <w:rPr>
      <w:sz w:val="24"/>
      <w:lang w:val="ru-RU" w:eastAsia="ru-RU"/>
    </w:rPr>
  </w:style>
  <w:style w:type="character" w:styleId="821" w:customStyle="1">
    <w:name w:val="Знак Знак82"/>
    <w:uiPriority w:val="99"/>
    <w:qFormat/>
    <w:rsid w:val="00f22fb6"/>
    <w:rPr>
      <w:sz w:val="24"/>
      <w:lang w:val="ru-RU" w:eastAsia="ru-RU"/>
    </w:rPr>
  </w:style>
  <w:style w:type="character" w:styleId="72" w:customStyle="1">
    <w:name w:val="Знак Знак72"/>
    <w:uiPriority w:val="99"/>
    <w:qFormat/>
    <w:rsid w:val="00f22fb6"/>
    <w:rPr>
      <w:sz w:val="24"/>
      <w:lang w:val="ru-RU" w:eastAsia="ru-RU"/>
    </w:rPr>
  </w:style>
  <w:style w:type="character" w:styleId="Iceouttxt5" w:customStyle="1">
    <w:name w:val="iceouttxt5"/>
    <w:basedOn w:val="DefaultParagraphFont"/>
    <w:uiPriority w:val="99"/>
    <w:qFormat/>
    <w:rsid w:val="00f22fb6"/>
    <w:rPr>
      <w:rFonts w:ascii="Arial" w:hAnsi="Arial" w:cs="Arial"/>
      <w:color w:val="666666"/>
      <w:sz w:val="17"/>
      <w:szCs w:val="17"/>
    </w:rPr>
  </w:style>
  <w:style w:type="character" w:styleId="Blk" w:customStyle="1">
    <w:name w:val="blk"/>
    <w:uiPriority w:val="99"/>
    <w:qFormat/>
    <w:rsid w:val="00f22fb6"/>
    <w:rPr/>
  </w:style>
  <w:style w:type="character" w:styleId="CharStyle9" w:customStyle="1">
    <w:name w:val="CharStyle9"/>
    <w:basedOn w:val="DefaultParagraphFont"/>
    <w:uiPriority w:val="99"/>
    <w:qFormat/>
    <w:rsid w:val="00f22fb6"/>
    <w:rPr>
      <w:rFonts w:ascii="Times New Roman" w:hAnsi="Times New Roman" w:cs="Times New Roman"/>
      <w:b/>
      <w:bCs/>
      <w:i/>
      <w:iCs/>
      <w:sz w:val="10"/>
      <w:szCs w:val="10"/>
    </w:rPr>
  </w:style>
  <w:style w:type="character" w:styleId="FontStyle15" w:customStyle="1">
    <w:name w:val="Font Style15"/>
    <w:uiPriority w:val="99"/>
    <w:qFormat/>
    <w:rsid w:val="00f22fb6"/>
    <w:rPr>
      <w:rFonts w:ascii="Times New Roman" w:hAnsi="Times New Roman" w:cs="Times New Roman"/>
      <w:sz w:val="22"/>
      <w:szCs w:val="22"/>
    </w:rPr>
  </w:style>
  <w:style w:type="character" w:styleId="Style31" w:customStyle="1">
    <w:name w:val="Гипертекстовая ссылка"/>
    <w:basedOn w:val="DefaultParagraphFont"/>
    <w:uiPriority w:val="99"/>
    <w:qFormat/>
    <w:rsid w:val="0069235a"/>
    <w:rPr>
      <w:rFonts w:cs="Times New Roman"/>
      <w:b w:val="false"/>
      <w:color w:val="106BBE"/>
    </w:rPr>
  </w:style>
  <w:style w:type="character" w:styleId="Style32">
    <w:name w:val="Ссылка указателя"/>
    <w:qFormat/>
    <w:rPr/>
  </w:style>
  <w:style w:type="paragraph" w:styleId="Style33">
    <w:name w:val="Заголовок"/>
    <w:basedOn w:val="Normal"/>
    <w:next w:val="Style3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34">
    <w:name w:val="Body Text"/>
    <w:basedOn w:val="Normal"/>
    <w:link w:val="Style16"/>
    <w:uiPriority w:val="99"/>
    <w:rsid w:val="00f22fb6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</w:rPr>
  </w:style>
  <w:style w:type="paragraph" w:styleId="Style35">
    <w:name w:val="List"/>
    <w:basedOn w:val="Style34"/>
    <w:uiPriority w:val="99"/>
    <w:rsid w:val="00f22fb6"/>
    <w:pPr>
      <w:widowControl w:val="false"/>
      <w:suppressAutoHyphens w:val="true"/>
      <w:spacing w:lineRule="exact" w:line="220" w:before="0" w:after="0"/>
      <w:jc w:val="both"/>
    </w:pPr>
    <w:rPr>
      <w:rFonts w:ascii="Arial" w:hAnsi="Arial" w:cs="Arial"/>
      <w:sz w:val="22"/>
      <w:szCs w:val="22"/>
      <w:lang w:eastAsia="ar-SA"/>
    </w:rPr>
  </w:style>
  <w:style w:type="paragraph" w:styleId="Style3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link w:val="Style12"/>
    <w:qFormat/>
    <w:rsid w:val="00f22fb6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0"/>
    </w:rPr>
  </w:style>
  <w:style w:type="paragraph" w:styleId="ConsPlusNormal1" w:customStyle="1">
    <w:name w:val="ConsPlusNormal"/>
    <w:link w:val="ConsPlusNormal"/>
    <w:qFormat/>
    <w:rsid w:val="00f22fb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110">
    <w:name w:val="TOC 1"/>
    <w:basedOn w:val="Normal"/>
    <w:next w:val="Normal"/>
    <w:autoRedefine/>
    <w:uiPriority w:val="39"/>
    <w:rsid w:val="00f22fb6"/>
    <w:pPr>
      <w:spacing w:lineRule="auto" w:line="240" w:before="0" w:after="100"/>
    </w:pPr>
    <w:rPr>
      <w:rFonts w:ascii="Times New Roman" w:hAnsi="Times New Roman" w:eastAsia="Times New Roman" w:cs="Times New Roman"/>
      <w:sz w:val="24"/>
    </w:rPr>
  </w:style>
  <w:style w:type="paragraph" w:styleId="BalloonText">
    <w:name w:val="Balloon Text"/>
    <w:basedOn w:val="Normal"/>
    <w:link w:val="Style7"/>
    <w:uiPriority w:val="99"/>
    <w:semiHidden/>
    <w:qFormat/>
    <w:rsid w:val="00f22fb6"/>
    <w:pPr>
      <w:spacing w:lineRule="auto" w:line="240" w:before="0" w:after="0"/>
    </w:pPr>
    <w:rPr>
      <w:rFonts w:ascii="Tahoma" w:hAnsi="Tahoma" w:eastAsia="Times New Roman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22fb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Western" w:customStyle="1">
    <w:name w:val="western"/>
    <w:basedOn w:val="Normal"/>
    <w:uiPriority w:val="99"/>
    <w:qFormat/>
    <w:rsid w:val="00f22fb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38">
    <w:name w:val="Index Heading"/>
    <w:basedOn w:val="Style33"/>
    <w:pPr/>
    <w:rPr/>
  </w:style>
  <w:style w:type="paragraph" w:styleId="Style39">
    <w:name w:val="TOC Heading"/>
    <w:basedOn w:val="1"/>
    <w:next w:val="Normal"/>
    <w:uiPriority w:val="39"/>
    <w:qFormat/>
    <w:rsid w:val="00f22fb6"/>
    <w:pPr>
      <w:outlineLvl w:val="9"/>
    </w:pPr>
    <w:rPr/>
  </w:style>
  <w:style w:type="paragraph" w:styleId="Style40">
    <w:name w:val="Footnote Text"/>
    <w:basedOn w:val="Normal"/>
    <w:link w:val="Style9"/>
    <w:qFormat/>
    <w:rsid w:val="00f22fb6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ConsNormal1" w:customStyle="1">
    <w:name w:val="ConsNormal"/>
    <w:link w:val="ConsNormal"/>
    <w:uiPriority w:val="99"/>
    <w:qFormat/>
    <w:rsid w:val="00f22fb6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Consultant" w:hAnsi="Consultant" w:eastAsia="Calibri" w:cs="Times New Roman"/>
      <w:color w:val="auto"/>
      <w:kern w:val="0"/>
      <w:sz w:val="22"/>
      <w:szCs w:val="22"/>
      <w:lang w:eastAsia="ar-SA" w:val="ru-RU" w:bidi="ar-SA"/>
    </w:rPr>
  </w:style>
  <w:style w:type="paragraph" w:styleId="Xl66" w:customStyle="1">
    <w:name w:val="xl66"/>
    <w:basedOn w:val="Normal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" w:hAnsi="Arial" w:eastAsia="Times New Roman" w:cs="Arial"/>
      <w:sz w:val="20"/>
      <w:szCs w:val="20"/>
    </w:rPr>
  </w:style>
  <w:style w:type="paragraph" w:styleId="Xl67" w:customStyle="1">
    <w:name w:val="xl67"/>
    <w:basedOn w:val="Normal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Arial" w:hAnsi="Arial" w:eastAsia="Times New Roman" w:cs="Arial"/>
      <w:sz w:val="20"/>
      <w:szCs w:val="20"/>
    </w:rPr>
  </w:style>
  <w:style w:type="paragraph" w:styleId="Xl68" w:customStyle="1">
    <w:name w:val="xl68"/>
    <w:basedOn w:val="Normal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Arial" w:hAnsi="Arial" w:eastAsia="Times New Roman" w:cs="Arial"/>
      <w:sz w:val="20"/>
      <w:szCs w:val="20"/>
    </w:rPr>
  </w:style>
  <w:style w:type="paragraph" w:styleId="Xl69" w:customStyle="1">
    <w:name w:val="xl69"/>
    <w:basedOn w:val="Normal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Arial" w:hAnsi="Arial" w:eastAsia="Times New Roman" w:cs="Arial"/>
      <w:sz w:val="20"/>
      <w:szCs w:val="20"/>
    </w:rPr>
  </w:style>
  <w:style w:type="paragraph" w:styleId="Xl70" w:customStyle="1">
    <w:name w:val="xl70"/>
    <w:basedOn w:val="Normal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" w:hAnsi="Arial" w:eastAsia="Times New Roman" w:cs="Arial"/>
      <w:sz w:val="20"/>
      <w:szCs w:val="20"/>
    </w:rPr>
  </w:style>
  <w:style w:type="paragraph" w:styleId="Xl71" w:customStyle="1">
    <w:name w:val="xl71"/>
    <w:basedOn w:val="Normal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Xl72" w:customStyle="1">
    <w:name w:val="xl72"/>
    <w:basedOn w:val="Normal"/>
    <w:qFormat/>
    <w:rsid w:val="00f22fb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73" w:customStyle="1">
    <w:name w:val="xl73"/>
    <w:basedOn w:val="Normal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Arial" w:hAnsi="Arial" w:eastAsia="Times New Roman" w:cs="Arial"/>
      <w:sz w:val="20"/>
      <w:szCs w:val="20"/>
    </w:rPr>
  </w:style>
  <w:style w:type="paragraph" w:styleId="Xl74" w:customStyle="1">
    <w:name w:val="xl74"/>
    <w:basedOn w:val="Normal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75" w:customStyle="1">
    <w:name w:val="xl75"/>
    <w:basedOn w:val="Normal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Arial" w:hAnsi="Arial" w:eastAsia="Times New Roman" w:cs="Arial"/>
      <w:sz w:val="20"/>
      <w:szCs w:val="20"/>
      <w:u w:val="single"/>
    </w:rPr>
  </w:style>
  <w:style w:type="paragraph" w:styleId="Xl76" w:customStyle="1">
    <w:name w:val="xl76"/>
    <w:basedOn w:val="Normal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" w:hAnsi="Arial" w:eastAsia="Times New Roman" w:cs="Arial"/>
      <w:sz w:val="20"/>
      <w:szCs w:val="20"/>
      <w:u w:val="single"/>
    </w:rPr>
  </w:style>
  <w:style w:type="paragraph" w:styleId="Xl77" w:customStyle="1">
    <w:name w:val="xl77"/>
    <w:basedOn w:val="Normal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" w:hAnsi="Arial" w:eastAsia="Times New Roman" w:cs="Arial"/>
      <w:sz w:val="16"/>
      <w:szCs w:val="16"/>
    </w:rPr>
  </w:style>
  <w:style w:type="paragraph" w:styleId="Xl78" w:customStyle="1">
    <w:name w:val="xl78"/>
    <w:basedOn w:val="Normal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" w:hAnsi="Arial" w:eastAsia="Times New Roman" w:cs="Arial"/>
      <w:sz w:val="16"/>
      <w:szCs w:val="16"/>
    </w:rPr>
  </w:style>
  <w:style w:type="paragraph" w:styleId="Xl79" w:customStyle="1">
    <w:name w:val="xl79"/>
    <w:basedOn w:val="Normal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Arial" w:hAnsi="Arial" w:eastAsia="Times New Roman" w:cs="Arial"/>
      <w:sz w:val="20"/>
      <w:szCs w:val="20"/>
    </w:rPr>
  </w:style>
  <w:style w:type="paragraph" w:styleId="Xl80" w:customStyle="1">
    <w:name w:val="xl80"/>
    <w:basedOn w:val="Normal"/>
    <w:uiPriority w:val="99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Arial" w:hAnsi="Arial" w:eastAsia="Times New Roman" w:cs="Arial"/>
      <w:sz w:val="20"/>
      <w:szCs w:val="20"/>
    </w:rPr>
  </w:style>
  <w:style w:type="paragraph" w:styleId="Xl81" w:customStyle="1">
    <w:name w:val="xl81"/>
    <w:basedOn w:val="Normal"/>
    <w:uiPriority w:val="99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Arial" w:hAnsi="Arial" w:eastAsia="Times New Roman" w:cs="Arial"/>
      <w:sz w:val="20"/>
      <w:szCs w:val="20"/>
    </w:rPr>
  </w:style>
  <w:style w:type="paragraph" w:styleId="Xl82" w:customStyle="1">
    <w:name w:val="xl82"/>
    <w:basedOn w:val="Normal"/>
    <w:uiPriority w:val="99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Xl83" w:customStyle="1">
    <w:name w:val="xl83"/>
    <w:basedOn w:val="Normal"/>
    <w:uiPriority w:val="99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Arial" w:hAnsi="Arial" w:eastAsia="Times New Roman" w:cs="Arial"/>
      <w:sz w:val="20"/>
      <w:szCs w:val="20"/>
      <w:u w:val="single"/>
    </w:rPr>
  </w:style>
  <w:style w:type="paragraph" w:styleId="Xl84" w:customStyle="1">
    <w:name w:val="xl84"/>
    <w:basedOn w:val="Normal"/>
    <w:uiPriority w:val="99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" w:hAnsi="Arial" w:eastAsia="Times New Roman" w:cs="Arial"/>
      <w:sz w:val="20"/>
      <w:szCs w:val="20"/>
      <w:u w:val="single"/>
    </w:rPr>
  </w:style>
  <w:style w:type="paragraph" w:styleId="Xl85" w:customStyle="1">
    <w:name w:val="xl85"/>
    <w:basedOn w:val="Normal"/>
    <w:uiPriority w:val="99"/>
    <w:qFormat/>
    <w:rsid w:val="00f22fb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" w:hAnsi="Arial" w:eastAsia="Times New Roman" w:cs="Arial"/>
      <w:sz w:val="20"/>
      <w:szCs w:val="20"/>
    </w:rPr>
  </w:style>
  <w:style w:type="paragraph" w:styleId="Xl86" w:customStyle="1">
    <w:name w:val="xl86"/>
    <w:basedOn w:val="Normal"/>
    <w:uiPriority w:val="99"/>
    <w:qFormat/>
    <w:rsid w:val="00f22fb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" w:hAnsi="Arial" w:eastAsia="Times New Roman" w:cs="Arial"/>
      <w:sz w:val="20"/>
      <w:szCs w:val="20"/>
    </w:rPr>
  </w:style>
  <w:style w:type="paragraph" w:styleId="Xl87" w:customStyle="1">
    <w:name w:val="xl87"/>
    <w:basedOn w:val="Normal"/>
    <w:uiPriority w:val="99"/>
    <w:qFormat/>
    <w:rsid w:val="00f22fb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" w:hAnsi="Arial" w:eastAsia="Times New Roman" w:cs="Arial"/>
      <w:sz w:val="20"/>
      <w:szCs w:val="20"/>
    </w:rPr>
  </w:style>
  <w:style w:type="paragraph" w:styleId="Xl88" w:customStyle="1">
    <w:name w:val="xl88"/>
    <w:basedOn w:val="Normal"/>
    <w:uiPriority w:val="99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Arial" w:hAnsi="Arial" w:eastAsia="Times New Roman" w:cs="Arial"/>
      <w:color w:val="0000FF"/>
      <w:sz w:val="20"/>
      <w:szCs w:val="20"/>
      <w:u w:val="single"/>
    </w:rPr>
  </w:style>
  <w:style w:type="paragraph" w:styleId="Xl89" w:customStyle="1">
    <w:name w:val="xl89"/>
    <w:basedOn w:val="Normal"/>
    <w:uiPriority w:val="99"/>
    <w:qFormat/>
    <w:rsid w:val="00f22fb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" w:hAnsi="Arial" w:eastAsia="Times New Roman" w:cs="Arial"/>
      <w:b/>
      <w:bCs/>
      <w:sz w:val="32"/>
      <w:szCs w:val="32"/>
    </w:rPr>
  </w:style>
  <w:style w:type="paragraph" w:styleId="Xl90" w:customStyle="1">
    <w:name w:val="xl90"/>
    <w:basedOn w:val="Normal"/>
    <w:uiPriority w:val="99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" w:hAnsi="Arial" w:eastAsia="Times New Roman" w:cs="Arial"/>
      <w:b/>
      <w:bCs/>
      <w:sz w:val="32"/>
      <w:szCs w:val="32"/>
    </w:rPr>
  </w:style>
  <w:style w:type="paragraph" w:styleId="Style41">
    <w:name w:val="Колонтитул"/>
    <w:basedOn w:val="Normal"/>
    <w:qFormat/>
    <w:pPr/>
    <w:rPr/>
  </w:style>
  <w:style w:type="paragraph" w:styleId="Style42">
    <w:name w:val="Header"/>
    <w:basedOn w:val="Normal"/>
    <w:link w:val="Style14"/>
    <w:uiPriority w:val="99"/>
    <w:rsid w:val="00f22fb6"/>
    <w:pPr>
      <w:tabs>
        <w:tab w:val="clear" w:pos="567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</w:rPr>
  </w:style>
  <w:style w:type="paragraph" w:styleId="Style43">
    <w:name w:val="Footer"/>
    <w:basedOn w:val="Normal"/>
    <w:link w:val="Style15"/>
    <w:uiPriority w:val="99"/>
    <w:rsid w:val="00f22fb6"/>
    <w:pPr>
      <w:tabs>
        <w:tab w:val="clear" w:pos="567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</w:rPr>
  </w:style>
  <w:style w:type="paragraph" w:styleId="Font5" w:customStyle="1">
    <w:name w:val="font5"/>
    <w:basedOn w:val="Normal"/>
    <w:uiPriority w:val="99"/>
    <w:qFormat/>
    <w:rsid w:val="00f22fb6"/>
    <w:pPr>
      <w:spacing w:lineRule="auto" w:line="240" w:beforeAutospacing="1" w:afterAutospacing="1"/>
    </w:pPr>
    <w:rPr>
      <w:rFonts w:ascii="Arial CYR" w:hAnsi="Arial CYR" w:eastAsia="Times New Roman" w:cs="Times New Roman"/>
      <w:b/>
      <w:bCs/>
      <w:color w:val="000000"/>
      <w:sz w:val="20"/>
      <w:szCs w:val="20"/>
      <w:u w:val="single"/>
    </w:rPr>
  </w:style>
  <w:style w:type="paragraph" w:styleId="Xl91" w:customStyle="1">
    <w:name w:val="xl91"/>
    <w:basedOn w:val="Normal"/>
    <w:uiPriority w:val="99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92" w:customStyle="1">
    <w:name w:val="xl92"/>
    <w:basedOn w:val="Normal"/>
    <w:uiPriority w:val="99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styleId="Xl93" w:customStyle="1">
    <w:name w:val="xl93"/>
    <w:basedOn w:val="Normal"/>
    <w:uiPriority w:val="99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u w:val="single"/>
    </w:rPr>
  </w:style>
  <w:style w:type="paragraph" w:styleId="Xl94" w:customStyle="1">
    <w:name w:val="xl94"/>
    <w:basedOn w:val="Normal"/>
    <w:uiPriority w:val="99"/>
    <w:qFormat/>
    <w:rsid w:val="00f22fb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95" w:customStyle="1">
    <w:name w:val="xl95"/>
    <w:basedOn w:val="Normal"/>
    <w:uiPriority w:val="99"/>
    <w:qFormat/>
    <w:rsid w:val="00f22fb6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paragraph" w:styleId="Xl96" w:customStyle="1">
    <w:name w:val="xl96"/>
    <w:basedOn w:val="Normal"/>
    <w:uiPriority w:val="99"/>
    <w:qFormat/>
    <w:rsid w:val="00f22fb6"/>
    <w:pP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paragraph" w:styleId="Xl97" w:customStyle="1">
    <w:name w:val="xl97"/>
    <w:basedOn w:val="Normal"/>
    <w:uiPriority w:val="99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paragraph" w:styleId="Xl98" w:customStyle="1">
    <w:name w:val="xl98"/>
    <w:basedOn w:val="Normal"/>
    <w:uiPriority w:val="99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styleId="Xl99" w:customStyle="1">
    <w:name w:val="xl99"/>
    <w:basedOn w:val="Normal"/>
    <w:uiPriority w:val="99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00" w:customStyle="1">
    <w:name w:val="xl100"/>
    <w:basedOn w:val="Normal"/>
    <w:uiPriority w:val="99"/>
    <w:qFormat/>
    <w:rsid w:val="00f22fb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101" w:customStyle="1">
    <w:name w:val="xl101"/>
    <w:basedOn w:val="Normal"/>
    <w:uiPriority w:val="99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Xl102" w:customStyle="1">
    <w:name w:val="xl102"/>
    <w:basedOn w:val="Normal"/>
    <w:uiPriority w:val="99"/>
    <w:qFormat/>
    <w:rsid w:val="00f22fb6"/>
    <w:pPr>
      <w:pBdr>
        <w:top w:val="single" w:sz="4" w:space="0" w:color="000000"/>
        <w:bottom w:val="single" w:sz="4" w:space="0" w:color="000000"/>
      </w:pBdr>
      <w:shd w:val="clear" w:color="000000" w:fill="92D05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Xl103" w:customStyle="1">
    <w:name w:val="xl103"/>
    <w:basedOn w:val="Normal"/>
    <w:uiPriority w:val="99"/>
    <w:qFormat/>
    <w:rsid w:val="00f22fb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Xl104" w:customStyle="1">
    <w:name w:val="xl104"/>
    <w:basedOn w:val="Normal"/>
    <w:uiPriority w:val="99"/>
    <w:qFormat/>
    <w:rsid w:val="00f22fb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Xl105" w:customStyle="1">
    <w:name w:val="xl105"/>
    <w:basedOn w:val="Normal"/>
    <w:uiPriority w:val="99"/>
    <w:qFormat/>
    <w:rsid w:val="00f22fb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52" w:customStyle="1">
    <w:name w:val="Знак5"/>
    <w:basedOn w:val="Normal"/>
    <w:uiPriority w:val="99"/>
    <w:qFormat/>
    <w:rsid w:val="00f22fb6"/>
    <w:pPr>
      <w:spacing w:lineRule="exact" w:line="240" w:before="0" w:after="16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BodyText2">
    <w:name w:val="Body Text 2"/>
    <w:basedOn w:val="Normal"/>
    <w:link w:val="22"/>
    <w:uiPriority w:val="99"/>
    <w:qFormat/>
    <w:rsid w:val="00f22fb6"/>
    <w:pPr>
      <w:spacing w:lineRule="auto" w:line="216" w:before="0" w:after="0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Xl24" w:customStyle="1">
    <w:name w:val="xl24"/>
    <w:basedOn w:val="Normal"/>
    <w:uiPriority w:val="99"/>
    <w:qFormat/>
    <w:rsid w:val="00f22fb6"/>
    <w:pPr>
      <w:spacing w:lineRule="auto" w:line="240" w:before="100" w:after="100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Style44">
    <w:name w:val="Subtitle"/>
    <w:basedOn w:val="Normal"/>
    <w:link w:val="Style17"/>
    <w:uiPriority w:val="99"/>
    <w:qFormat/>
    <w:rsid w:val="00f22fb6"/>
    <w:pPr>
      <w:spacing w:lineRule="auto" w:line="240" w:before="0" w:after="60"/>
      <w:jc w:val="center"/>
      <w:outlineLvl w:val="1"/>
    </w:pPr>
    <w:rPr>
      <w:rFonts w:ascii="Arial" w:hAnsi="Arial" w:eastAsia="Times New Roman" w:cs="Arial"/>
      <w:sz w:val="24"/>
      <w:szCs w:val="24"/>
    </w:rPr>
  </w:style>
  <w:style w:type="paragraph" w:styleId="Date">
    <w:name w:val="Date"/>
    <w:basedOn w:val="Normal"/>
    <w:next w:val="Normal"/>
    <w:link w:val="Style18"/>
    <w:uiPriority w:val="99"/>
    <w:qFormat/>
    <w:rsid w:val="00f22fb6"/>
    <w:pPr>
      <w:spacing w:lineRule="auto" w:line="240" w:before="0" w:after="6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qFormat/>
    <w:rsid w:val="00f22fb6"/>
    <w:pPr>
      <w:spacing w:lineRule="auto" w:line="240" w:before="0" w:after="60"/>
      <w:ind w:left="708" w:hanging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12" w:customStyle="1">
    <w:name w:val="Стиль1"/>
    <w:basedOn w:val="Normal"/>
    <w:uiPriority w:val="99"/>
    <w:qFormat/>
    <w:rsid w:val="00f22fb6"/>
    <w:pPr>
      <w:keepNext w:val="true"/>
      <w:keepLines/>
      <w:widowControl w:val="false"/>
      <w:suppressLineNumbers/>
      <w:tabs>
        <w:tab w:val="clear" w:pos="567"/>
        <w:tab w:val="left" w:pos="1300" w:leader="none"/>
      </w:tabs>
      <w:suppressAutoHyphens w:val="true"/>
      <w:spacing w:lineRule="auto" w:line="240" w:before="0" w:after="60"/>
      <w:ind w:left="1300" w:hanging="90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25" w:customStyle="1">
    <w:name w:val="Стиль2"/>
    <w:basedOn w:val="ListNumber2"/>
    <w:uiPriority w:val="99"/>
    <w:qFormat/>
    <w:rsid w:val="00f22fb6"/>
    <w:pPr>
      <w:keepNext w:val="true"/>
      <w:keepLines/>
      <w:widowControl w:val="false"/>
      <w:numPr>
        <w:ilvl w:val="1"/>
        <w:numId w:val="2"/>
      </w:numPr>
      <w:suppressLineNumbers/>
      <w:tabs>
        <w:tab w:val="clear" w:pos="567"/>
      </w:tabs>
      <w:suppressAutoHyphens w:val="true"/>
      <w:spacing w:before="0" w:after="60"/>
      <w:ind w:left="0" w:hanging="0"/>
      <w:jc w:val="both"/>
    </w:pPr>
    <w:rPr>
      <w:b/>
      <w:bCs/>
    </w:rPr>
  </w:style>
  <w:style w:type="paragraph" w:styleId="35" w:customStyle="1">
    <w:name w:val="Стиль3"/>
    <w:basedOn w:val="BodyTextIndent2"/>
    <w:uiPriority w:val="99"/>
    <w:qFormat/>
    <w:rsid w:val="00f22fb6"/>
    <w:pPr>
      <w:widowControl w:val="false"/>
      <w:numPr>
        <w:ilvl w:val="2"/>
        <w:numId w:val="1"/>
      </w:numPr>
      <w:spacing w:lineRule="auto" w:line="240" w:before="0" w:after="0"/>
      <w:jc w:val="both"/>
    </w:pPr>
    <w:rPr/>
  </w:style>
  <w:style w:type="paragraph" w:styleId="ListNumber2">
    <w:name w:val="List Number 2"/>
    <w:basedOn w:val="Normal"/>
    <w:uiPriority w:val="99"/>
    <w:qFormat/>
    <w:rsid w:val="00f22fb6"/>
    <w:pPr>
      <w:numPr>
        <w:ilvl w:val="0"/>
        <w:numId w:val="1"/>
      </w:num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23"/>
    <w:uiPriority w:val="99"/>
    <w:qFormat/>
    <w:rsid w:val="00f22fb6"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113" w:customStyle="1">
    <w:name w:val="Знак1"/>
    <w:basedOn w:val="Normal"/>
    <w:uiPriority w:val="99"/>
    <w:qFormat/>
    <w:rsid w:val="00f22fb6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Style45">
    <w:name w:val="Body Text Indent"/>
    <w:basedOn w:val="Normal"/>
    <w:link w:val="Style19"/>
    <w:uiPriority w:val="99"/>
    <w:rsid w:val="00f22fb6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BodyTextIndent3">
    <w:name w:val="Body Text Indent 3"/>
    <w:basedOn w:val="Normal"/>
    <w:link w:val="32"/>
    <w:uiPriority w:val="99"/>
    <w:qFormat/>
    <w:rsid w:val="00f22fb6"/>
    <w:pPr>
      <w:spacing w:lineRule="auto" w:line="240" w:before="0" w:after="120"/>
      <w:ind w:left="283" w:hanging="0"/>
    </w:pPr>
    <w:rPr>
      <w:rFonts w:ascii="Times New Roman" w:hAnsi="Times New Roman" w:eastAsia="Times New Roman" w:cs="Times New Roman"/>
      <w:sz w:val="16"/>
      <w:szCs w:val="16"/>
    </w:rPr>
  </w:style>
  <w:style w:type="paragraph" w:styleId="114" w:customStyle="1">
    <w:name w:val="Обычный1"/>
    <w:link w:val="12"/>
    <w:uiPriority w:val="99"/>
    <w:qFormat/>
    <w:rsid w:val="00f22fb6"/>
    <w:pPr>
      <w:widowControl/>
      <w:bidi w:val="0"/>
      <w:spacing w:lineRule="auto" w:line="240" w:before="0" w:after="0"/>
      <w:jc w:val="both"/>
    </w:pPr>
    <w:rPr>
      <w:rFonts w:ascii="TimesET" w:hAnsi="TimesET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46">
    <w:name w:val="Title"/>
    <w:basedOn w:val="Normal"/>
    <w:link w:val="Style20"/>
    <w:uiPriority w:val="99"/>
    <w:qFormat/>
    <w:rsid w:val="00f22fb6"/>
    <w:pPr>
      <w:widowControl w:val="false"/>
      <w:spacing w:lineRule="exact" w:line="320" w:before="0" w:after="0"/>
      <w:ind w:right="-46" w:hanging="0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HTMLPreformatted">
    <w:name w:val="HTML Preformatted"/>
    <w:basedOn w:val="Normal"/>
    <w:link w:val="HTML"/>
    <w:uiPriority w:val="99"/>
    <w:qFormat/>
    <w:rsid w:val="00f22fb6"/>
    <w:pPr>
      <w:tabs>
        <w:tab w:val="clear" w:pos="567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Style47" w:customStyle="1">
    <w:name w:val="Знак Знак Знак Знак"/>
    <w:basedOn w:val="Normal"/>
    <w:uiPriority w:val="99"/>
    <w:qFormat/>
    <w:rsid w:val="00f22fb6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Style48" w:customStyle="1">
    <w:name w:val="Знак Знак Знак Знак Знак Знак Знак Знак Знак Знак Знак Знак Знак Знак Знак Знак Знак Знак Знак"/>
    <w:basedOn w:val="Normal"/>
    <w:uiPriority w:val="99"/>
    <w:qFormat/>
    <w:rsid w:val="00f22fb6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BlockText">
    <w:name w:val="Block Text"/>
    <w:basedOn w:val="Normal"/>
    <w:uiPriority w:val="99"/>
    <w:qFormat/>
    <w:rsid w:val="00f22fb6"/>
    <w:pPr>
      <w:spacing w:lineRule="auto" w:line="240" w:before="0" w:after="120"/>
      <w:ind w:left="1440" w:right="144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Style49" w:customStyle="1">
    <w:name w:val="Знак"/>
    <w:basedOn w:val="Normal"/>
    <w:uiPriority w:val="99"/>
    <w:qFormat/>
    <w:rsid w:val="00f22fb6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Style50" w:customStyle="1">
    <w:name w:val="Обычный без отступа"/>
    <w:basedOn w:val="Normal"/>
    <w:next w:val="Normal"/>
    <w:uiPriority w:val="99"/>
    <w:qFormat/>
    <w:rsid w:val="00f22fb6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42" w:customStyle="1">
    <w:name w:val="Знак Знак Знак Знак4"/>
    <w:basedOn w:val="Normal"/>
    <w:uiPriority w:val="99"/>
    <w:qFormat/>
    <w:rsid w:val="00f22fb6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Style51" w:customStyle="1">
    <w:name w:val="Таблица текст"/>
    <w:basedOn w:val="Normal"/>
    <w:uiPriority w:val="99"/>
    <w:qFormat/>
    <w:rsid w:val="00f22fb6"/>
    <w:pPr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</w:rPr>
  </w:style>
  <w:style w:type="paragraph" w:styleId="NoSpacing">
    <w:name w:val="No Spacing"/>
    <w:uiPriority w:val="99"/>
    <w:qFormat/>
    <w:rsid w:val="00f22fb6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52" w:customStyle="1">
    <w:name w:val="Знак Знак Знак Знак Знак Знак Знак Знак Знак Знак Знак"/>
    <w:basedOn w:val="Normal"/>
    <w:uiPriority w:val="99"/>
    <w:qFormat/>
    <w:rsid w:val="00f22fb6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115" w:customStyle="1">
    <w:name w:val="Знак1 Знак Знак Знак Знак Знак"/>
    <w:basedOn w:val="Normal"/>
    <w:uiPriority w:val="99"/>
    <w:qFormat/>
    <w:rsid w:val="00f22fb6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Style53" w:customStyle="1">
    <w:name w:val="Знак Знак Знак Знак Знак Знак Знак"/>
    <w:basedOn w:val="Normal"/>
    <w:uiPriority w:val="99"/>
    <w:qFormat/>
    <w:rsid w:val="00f22fb6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311" w:customStyle="1">
    <w:name w:val="Основной текст с отступом 31"/>
    <w:basedOn w:val="Normal"/>
    <w:uiPriority w:val="99"/>
    <w:qFormat/>
    <w:rsid w:val="00f22fb6"/>
    <w:pPr>
      <w:suppressAutoHyphens w:val="true"/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54" w:customStyle="1">
    <w:name w:val="Содержимое таблицы"/>
    <w:basedOn w:val="Normal"/>
    <w:uiPriority w:val="99"/>
    <w:qFormat/>
    <w:rsid w:val="00f22fb6"/>
    <w:pPr>
      <w:suppressLineNumbers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55" w:customStyle="1">
    <w:name w:val="Заголовок таблицы"/>
    <w:basedOn w:val="Normal"/>
    <w:uiPriority w:val="99"/>
    <w:qFormat/>
    <w:rsid w:val="00f22fb6"/>
    <w:pPr>
      <w:suppressLineNumbers/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paragraph" w:styleId="ConsNonformat" w:customStyle="1">
    <w:name w:val="ConsNonformat"/>
    <w:uiPriority w:val="99"/>
    <w:qFormat/>
    <w:rsid w:val="00f22fb6"/>
    <w:pPr>
      <w:widowControl w:val="false"/>
      <w:bidi w:val="0"/>
      <w:snapToGrid w:val="false"/>
      <w:spacing w:lineRule="auto" w:line="240" w:before="0" w:after="0"/>
      <w:jc w:val="left"/>
    </w:pPr>
    <w:rPr>
      <w:rFonts w:ascii="Consultant" w:hAnsi="Consultant" w:eastAsia="Times New Roman" w:cs="Consultant"/>
      <w:color w:val="auto"/>
      <w:kern w:val="0"/>
      <w:sz w:val="20"/>
      <w:szCs w:val="20"/>
      <w:lang w:val="ru-RU" w:eastAsia="ru-RU" w:bidi="ar-SA"/>
    </w:rPr>
  </w:style>
  <w:style w:type="paragraph" w:styleId="212" w:customStyle="1">
    <w:name w:val="Основной текст 21"/>
    <w:basedOn w:val="114"/>
    <w:uiPriority w:val="99"/>
    <w:qFormat/>
    <w:rsid w:val="00f22fb6"/>
    <w:pPr>
      <w:suppressAutoHyphens w:val="true"/>
      <w:ind w:right="355" w:hanging="70"/>
    </w:pPr>
    <w:rPr>
      <w:lang w:eastAsia="ar-SA"/>
    </w:rPr>
  </w:style>
  <w:style w:type="paragraph" w:styleId="131" w:customStyle="1">
    <w:name w:val="Знак13"/>
    <w:basedOn w:val="Normal"/>
    <w:uiPriority w:val="99"/>
    <w:qFormat/>
    <w:rsid w:val="00f22fb6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FR1" w:customStyle="1">
    <w:name w:val="FR1"/>
    <w:uiPriority w:val="99"/>
    <w:qFormat/>
    <w:rsid w:val="00f22fb6"/>
    <w:pPr>
      <w:widowControl w:val="false"/>
      <w:suppressAutoHyphens w:val="true"/>
      <w:bidi w:val="0"/>
      <w:spacing w:lineRule="auto" w:line="240" w:before="300" w:after="0"/>
      <w:ind w:firstLine="1440"/>
      <w:jc w:val="left"/>
    </w:pPr>
    <w:rPr>
      <w:rFonts w:ascii="Arial" w:hAnsi="Arial" w:eastAsia="Times New Roman" w:cs="Arial"/>
      <w:color w:val="auto"/>
      <w:kern w:val="0"/>
      <w:sz w:val="32"/>
      <w:szCs w:val="32"/>
      <w:lang w:eastAsia="ar-SA" w:val="ru-RU" w:bidi="ar-SA"/>
    </w:rPr>
  </w:style>
  <w:style w:type="paragraph" w:styleId="BodyText3">
    <w:name w:val="Body Text 3"/>
    <w:basedOn w:val="Normal"/>
    <w:link w:val="33"/>
    <w:uiPriority w:val="99"/>
    <w:qFormat/>
    <w:rsid w:val="00f22fb6"/>
    <w:pPr>
      <w:shd w:val="clear" w:color="auto" w:fill="FFFFFF"/>
      <w:spacing w:lineRule="auto" w:line="240" w:before="0" w:after="0"/>
    </w:pPr>
    <w:rPr>
      <w:rFonts w:ascii="Times New Roman" w:hAnsi="Times New Roman" w:eastAsia="Times New Roman" w:cs="Times New Roman"/>
      <w:sz w:val="24"/>
      <w:lang w:val="en-US"/>
    </w:rPr>
  </w:style>
  <w:style w:type="paragraph" w:styleId="116" w:customStyle="1">
    <w:name w:val="Знак11"/>
    <w:basedOn w:val="Normal"/>
    <w:uiPriority w:val="99"/>
    <w:qFormat/>
    <w:rsid w:val="00f22fb6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84" w:customStyle="1">
    <w:name w:val="Основной текст (8)"/>
    <w:basedOn w:val="Normal"/>
    <w:link w:val="82"/>
    <w:uiPriority w:val="99"/>
    <w:qFormat/>
    <w:rsid w:val="00f22fb6"/>
    <w:pPr>
      <w:shd w:val="clear" w:color="auto" w:fill="FFFFFF"/>
      <w:spacing w:lineRule="atLeast" w:line="240" w:before="0" w:after="0"/>
      <w:ind w:hanging="300"/>
    </w:pPr>
    <w:rPr>
      <w:rFonts w:ascii="Arial" w:hAnsi="Arial" w:eastAsia="Calibri" w:eastAsiaTheme="minorHAnsi"/>
      <w:b/>
      <w:sz w:val="17"/>
      <w:lang w:eastAsia="en-US"/>
    </w:rPr>
  </w:style>
  <w:style w:type="paragraph" w:styleId="117" w:customStyle="1">
    <w:name w:val="Заголовок №1"/>
    <w:basedOn w:val="Normal"/>
    <w:link w:val="14"/>
    <w:uiPriority w:val="99"/>
    <w:qFormat/>
    <w:rsid w:val="00f22fb6"/>
    <w:pPr>
      <w:shd w:val="clear" w:color="auto" w:fill="FFFFFF"/>
      <w:spacing w:lineRule="exact" w:line="258" w:before="0" w:after="240"/>
      <w:ind w:hanging="1440"/>
      <w:outlineLvl w:val="0"/>
    </w:pPr>
    <w:rPr>
      <w:rFonts w:ascii="Arial" w:hAnsi="Arial" w:eastAsia="Calibri" w:eastAsiaTheme="minorHAnsi"/>
      <w:b/>
      <w:lang w:eastAsia="en-US"/>
    </w:rPr>
  </w:style>
  <w:style w:type="paragraph" w:styleId="Style56" w:customStyle="1">
    <w:name w:val="Подпись к таблице"/>
    <w:basedOn w:val="Normal"/>
    <w:link w:val="Style25"/>
    <w:uiPriority w:val="99"/>
    <w:qFormat/>
    <w:rsid w:val="00f22fb6"/>
    <w:pPr>
      <w:shd w:val="clear" w:color="auto" w:fill="FFFFFF"/>
      <w:spacing w:lineRule="atLeast" w:line="240" w:before="0" w:after="0"/>
    </w:pPr>
    <w:rPr>
      <w:rFonts w:ascii="Arial" w:hAnsi="Arial" w:eastAsia="Calibri" w:eastAsiaTheme="minorHAnsi"/>
      <w:b/>
      <w:sz w:val="17"/>
      <w:lang w:eastAsia="en-US"/>
    </w:rPr>
  </w:style>
  <w:style w:type="paragraph" w:styleId="FR2" w:customStyle="1">
    <w:name w:val="FR2"/>
    <w:uiPriority w:val="99"/>
    <w:qFormat/>
    <w:rsid w:val="00f22fb6"/>
    <w:pPr>
      <w:widowControl w:val="false"/>
      <w:bidi w:val="0"/>
      <w:spacing w:lineRule="auto" w:line="300" w:before="0" w:after="0"/>
      <w:ind w:left="3760" w:hanging="0"/>
      <w:jc w:val="both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paragraph" w:styleId="Style57" w:customStyle="1">
    <w:name w:val="Стиль ЛАГ"/>
    <w:basedOn w:val="Normal"/>
    <w:uiPriority w:val="99"/>
    <w:qFormat/>
    <w:rsid w:val="00f22fb6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pacing w:val="6"/>
      <w:kern w:val="2"/>
      <w:sz w:val="24"/>
      <w:szCs w:val="24"/>
    </w:rPr>
  </w:style>
  <w:style w:type="paragraph" w:styleId="73" w:customStyle="1">
    <w:name w:val="Знак7"/>
    <w:basedOn w:val="Normal"/>
    <w:uiPriority w:val="99"/>
    <w:qFormat/>
    <w:rsid w:val="00f22fb6"/>
    <w:pPr>
      <w:spacing w:lineRule="exact" w:line="240" w:before="0" w:after="16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118" w:customStyle="1">
    <w:name w:val="Заголовок1"/>
    <w:basedOn w:val="Normal"/>
    <w:next w:val="Style34"/>
    <w:uiPriority w:val="99"/>
    <w:qFormat/>
    <w:rsid w:val="00f22fb6"/>
    <w:pPr>
      <w:keepNext w:val="true"/>
      <w:suppressAutoHyphens w:val="true"/>
      <w:spacing w:lineRule="auto" w:line="240" w:before="240" w:after="120"/>
    </w:pPr>
    <w:rPr>
      <w:rFonts w:ascii="Arial" w:hAnsi="Arial" w:eastAsia="Times New Roman" w:cs="Arial"/>
      <w:sz w:val="28"/>
      <w:szCs w:val="28"/>
      <w:lang w:eastAsia="ar-SA"/>
    </w:rPr>
  </w:style>
  <w:style w:type="paragraph" w:styleId="36" w:customStyle="1">
    <w:name w:val="Название3"/>
    <w:basedOn w:val="Normal"/>
    <w:uiPriority w:val="99"/>
    <w:qFormat/>
    <w:rsid w:val="00f22fb6"/>
    <w:pPr>
      <w:suppressLineNumbers/>
      <w:suppressAutoHyphens w:val="true"/>
      <w:spacing w:lineRule="auto" w:line="240" w:before="120" w:after="120"/>
    </w:pPr>
    <w:rPr>
      <w:rFonts w:ascii="Arial" w:hAnsi="Arial" w:eastAsia="Times New Roman" w:cs="Arial"/>
      <w:i/>
      <w:iCs/>
      <w:sz w:val="24"/>
      <w:szCs w:val="24"/>
      <w:lang w:eastAsia="ar-SA"/>
    </w:rPr>
  </w:style>
  <w:style w:type="paragraph" w:styleId="37" w:customStyle="1">
    <w:name w:val="Указатель3"/>
    <w:basedOn w:val="Normal"/>
    <w:uiPriority w:val="99"/>
    <w:qFormat/>
    <w:rsid w:val="00f22fb6"/>
    <w:pPr>
      <w:suppressLineNumbers/>
      <w:suppressAutoHyphens w:val="true"/>
      <w:spacing w:lineRule="auto" w:line="240" w:before="0" w:after="0"/>
    </w:pPr>
    <w:rPr>
      <w:rFonts w:ascii="Arial" w:hAnsi="Arial" w:eastAsia="Times New Roman" w:cs="Arial"/>
      <w:sz w:val="24"/>
      <w:szCs w:val="24"/>
      <w:lang w:eastAsia="ar-SA"/>
    </w:rPr>
  </w:style>
  <w:style w:type="paragraph" w:styleId="26" w:customStyle="1">
    <w:name w:val="Название2"/>
    <w:basedOn w:val="Normal"/>
    <w:uiPriority w:val="99"/>
    <w:qFormat/>
    <w:rsid w:val="00f22fb6"/>
    <w:pPr>
      <w:suppressLineNumbers/>
      <w:suppressAutoHyphens w:val="true"/>
      <w:spacing w:lineRule="auto" w:line="240" w:before="120" w:after="120"/>
    </w:pPr>
    <w:rPr>
      <w:rFonts w:ascii="Arial" w:hAnsi="Arial" w:eastAsia="Times New Roman" w:cs="Arial"/>
      <w:i/>
      <w:iCs/>
      <w:sz w:val="24"/>
      <w:szCs w:val="24"/>
      <w:lang w:eastAsia="ar-SA"/>
    </w:rPr>
  </w:style>
  <w:style w:type="paragraph" w:styleId="27" w:customStyle="1">
    <w:name w:val="Указатель2"/>
    <w:basedOn w:val="Normal"/>
    <w:uiPriority w:val="99"/>
    <w:qFormat/>
    <w:rsid w:val="00f22fb6"/>
    <w:pPr>
      <w:suppressLineNumbers/>
      <w:suppressAutoHyphens w:val="true"/>
      <w:spacing w:lineRule="auto" w:line="240" w:before="0" w:after="0"/>
    </w:pPr>
    <w:rPr>
      <w:rFonts w:ascii="Arial" w:hAnsi="Arial" w:eastAsia="Times New Roman" w:cs="Arial"/>
      <w:sz w:val="24"/>
      <w:szCs w:val="24"/>
      <w:lang w:eastAsia="ar-SA"/>
    </w:rPr>
  </w:style>
  <w:style w:type="paragraph" w:styleId="119" w:customStyle="1">
    <w:name w:val="Название1"/>
    <w:basedOn w:val="Normal"/>
    <w:uiPriority w:val="99"/>
    <w:qFormat/>
    <w:rsid w:val="00f22fb6"/>
    <w:pPr>
      <w:suppressLineNumbers/>
      <w:suppressAutoHyphens w:val="true"/>
      <w:spacing w:lineRule="auto" w:line="240" w:before="120" w:after="120"/>
    </w:pPr>
    <w:rPr>
      <w:rFonts w:ascii="Arial" w:hAnsi="Arial" w:eastAsia="Times New Roman" w:cs="Arial"/>
      <w:i/>
      <w:iCs/>
      <w:sz w:val="24"/>
      <w:szCs w:val="24"/>
      <w:lang w:eastAsia="ar-SA"/>
    </w:rPr>
  </w:style>
  <w:style w:type="paragraph" w:styleId="120" w:customStyle="1">
    <w:name w:val="Указатель1"/>
    <w:basedOn w:val="Normal"/>
    <w:uiPriority w:val="99"/>
    <w:qFormat/>
    <w:rsid w:val="00f22fb6"/>
    <w:pPr>
      <w:suppressLineNumbers/>
      <w:suppressAutoHyphens w:val="true"/>
      <w:spacing w:lineRule="auto" w:line="240" w:before="0" w:after="0"/>
    </w:pPr>
    <w:rPr>
      <w:rFonts w:ascii="Arial" w:hAnsi="Arial" w:eastAsia="Times New Roman" w:cs="Arial"/>
      <w:sz w:val="24"/>
      <w:szCs w:val="24"/>
      <w:lang w:eastAsia="ar-SA"/>
    </w:rPr>
  </w:style>
  <w:style w:type="paragraph" w:styleId="321" w:customStyle="1">
    <w:name w:val="Основной текст с отступом 32"/>
    <w:basedOn w:val="Normal"/>
    <w:uiPriority w:val="99"/>
    <w:qFormat/>
    <w:rsid w:val="00f22fb6"/>
    <w:pPr>
      <w:suppressAutoHyphens w:val="true"/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Style58" w:customStyle="1">
    <w:name w:val="Содержимое врезки"/>
    <w:basedOn w:val="Style34"/>
    <w:uiPriority w:val="99"/>
    <w:qFormat/>
    <w:rsid w:val="00f22fb6"/>
    <w:pPr>
      <w:widowControl w:val="false"/>
      <w:suppressAutoHyphens w:val="true"/>
      <w:spacing w:lineRule="exact" w:line="220" w:before="0" w:after="0"/>
      <w:jc w:val="both"/>
    </w:pPr>
    <w:rPr>
      <w:sz w:val="22"/>
      <w:szCs w:val="22"/>
      <w:lang w:eastAsia="ar-SA"/>
    </w:rPr>
  </w:style>
  <w:style w:type="paragraph" w:styleId="Style59" w:customStyle="1">
    <w:name w:val="Заголовок статьи"/>
    <w:basedOn w:val="Normal"/>
    <w:next w:val="Normal"/>
    <w:uiPriority w:val="99"/>
    <w:qFormat/>
    <w:rsid w:val="00f22fb6"/>
    <w:pPr>
      <w:spacing w:lineRule="auto" w:line="240" w:before="0" w:after="0"/>
      <w:ind w:left="1612" w:hanging="892"/>
      <w:jc w:val="both"/>
    </w:pPr>
    <w:rPr>
      <w:rFonts w:ascii="Arial" w:hAnsi="Arial" w:eastAsia="Times New Roman" w:cs="Arial"/>
      <w:sz w:val="20"/>
      <w:szCs w:val="20"/>
    </w:rPr>
  </w:style>
  <w:style w:type="paragraph" w:styleId="Annotationtext">
    <w:name w:val="annotation text"/>
    <w:basedOn w:val="Normal"/>
    <w:link w:val="Style28"/>
    <w:uiPriority w:val="99"/>
    <w:semiHidden/>
    <w:qFormat/>
    <w:rsid w:val="00f22fb6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Annotationsubject">
    <w:name w:val="annotation subject"/>
    <w:basedOn w:val="Annotationtext"/>
    <w:next w:val="Annotationtext"/>
    <w:link w:val="Style29"/>
    <w:uiPriority w:val="99"/>
    <w:semiHidden/>
    <w:qFormat/>
    <w:rsid w:val="00f22fb6"/>
    <w:pPr/>
    <w:rPr>
      <w:b/>
      <w:bCs/>
    </w:rPr>
  </w:style>
  <w:style w:type="paragraph" w:styleId="122" w:customStyle="1">
    <w:name w:val="Абзац списка1"/>
    <w:basedOn w:val="Normal"/>
    <w:uiPriority w:val="99"/>
    <w:qFormat/>
    <w:rsid w:val="00f22fb6"/>
    <w:pPr>
      <w:spacing w:lineRule="auto" w:line="240" w:before="0" w:after="0"/>
      <w:ind w:left="720" w:hanging="0"/>
    </w:pPr>
    <w:rPr>
      <w:rFonts w:ascii="Calibri" w:hAnsi="Calibri" w:eastAsia="Times New Roman" w:cs="Calibri"/>
      <w:sz w:val="24"/>
    </w:rPr>
  </w:style>
  <w:style w:type="paragraph" w:styleId="Caption">
    <w:name w:val="caption"/>
    <w:basedOn w:val="Normal"/>
    <w:next w:val="Normal"/>
    <w:uiPriority w:val="99"/>
    <w:qFormat/>
    <w:rsid w:val="00f22fb6"/>
    <w:pPr>
      <w:suppressAutoHyphens w:val="true"/>
      <w:spacing w:lineRule="auto" w:line="240" w:before="0" w:after="0"/>
    </w:pPr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paragraph" w:styleId="123" w:customStyle="1">
    <w:name w:val="Знак Знак Знак Знак1"/>
    <w:basedOn w:val="Normal"/>
    <w:uiPriority w:val="99"/>
    <w:qFormat/>
    <w:rsid w:val="00f22fb6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28" w:customStyle="1">
    <w:name w:val="Знак Знак Знак Знак2"/>
    <w:basedOn w:val="Normal"/>
    <w:uiPriority w:val="99"/>
    <w:qFormat/>
    <w:rsid w:val="00f22fb6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38" w:customStyle="1">
    <w:name w:val="Знак3"/>
    <w:basedOn w:val="Normal"/>
    <w:uiPriority w:val="99"/>
    <w:qFormat/>
    <w:rsid w:val="00f22fb6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43" w:customStyle="1">
    <w:name w:val="Знак4"/>
    <w:basedOn w:val="Normal"/>
    <w:uiPriority w:val="99"/>
    <w:qFormat/>
    <w:rsid w:val="00f22fb6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Style60" w:customStyle="1">
    <w:name w:val="Знак Знак"/>
    <w:basedOn w:val="Normal"/>
    <w:uiPriority w:val="99"/>
    <w:qFormat/>
    <w:rsid w:val="00f22fb6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Grey" w:customStyle="1">
    <w:name w:val="grey"/>
    <w:basedOn w:val="Normal"/>
    <w:uiPriority w:val="99"/>
    <w:qFormat/>
    <w:rsid w:val="00f22fb6"/>
    <w:pPr>
      <w:spacing w:lineRule="auto" w:line="240" w:before="0" w:after="240"/>
    </w:pPr>
    <w:rPr>
      <w:rFonts w:ascii="Times New Roman" w:hAnsi="Times New Roman" w:eastAsia="Times New Roman" w:cs="Times New Roman"/>
      <w:sz w:val="24"/>
      <w:szCs w:val="24"/>
    </w:rPr>
  </w:style>
  <w:style w:type="paragraph" w:styleId="PhNormal" w:customStyle="1">
    <w:name w:val="ph_Normal"/>
    <w:basedOn w:val="Normal"/>
    <w:uiPriority w:val="99"/>
    <w:qFormat/>
    <w:rsid w:val="00f22fb6"/>
    <w:pPr>
      <w:suppressAutoHyphens w:val="true"/>
      <w:spacing w:lineRule="auto" w:line="360" w:before="0" w:after="0"/>
      <w:ind w:firstLine="851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PhList" w:customStyle="1">
    <w:name w:val="ph_List"/>
    <w:basedOn w:val="PhNormal"/>
    <w:uiPriority w:val="99"/>
    <w:qFormat/>
    <w:rsid w:val="00f22fb6"/>
    <w:pPr>
      <w:numPr>
        <w:ilvl w:val="0"/>
        <w:numId w:val="3"/>
      </w:numPr>
    </w:pPr>
    <w:rPr>
      <w:lang w:val="en-US"/>
    </w:rPr>
  </w:style>
  <w:style w:type="paragraph" w:styleId="Style61" w:customStyle="1">
    <w:name w:val="Знак Знак Знак Знак Знак Знак Знак Знак Знак Знак"/>
    <w:basedOn w:val="Normal"/>
    <w:uiPriority w:val="99"/>
    <w:qFormat/>
    <w:rsid w:val="00f22fb6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Default" w:customStyle="1">
    <w:name w:val="Default"/>
    <w:qFormat/>
    <w:rsid w:val="00f22fb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29" w:customStyle="1">
    <w:name w:val="Обычный2"/>
    <w:uiPriority w:val="99"/>
    <w:qFormat/>
    <w:rsid w:val="00f22fb6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24" w:customStyle="1">
    <w:name w:val="Без интервала1"/>
    <w:uiPriority w:val="99"/>
    <w:qFormat/>
    <w:rsid w:val="00f22fb6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62" w:customStyle="1">
    <w:name w:val="Знак Знак Знак Знак Знак Знак Знак Знак Знак Знак Знак Знак Знак Знак Знак Знак"/>
    <w:basedOn w:val="Normal"/>
    <w:uiPriority w:val="99"/>
    <w:qFormat/>
    <w:rsid w:val="00f22fb6"/>
    <w:pPr>
      <w:widowControl w:val="false"/>
      <w:spacing w:lineRule="exact" w:line="240" w:before="0" w:after="160"/>
      <w:jc w:val="right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Style63" w:customStyle="1">
    <w:name w:val="Îáû÷íûé"/>
    <w:uiPriority w:val="99"/>
    <w:qFormat/>
    <w:rsid w:val="00f22fb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30"/>
    <w:uiPriority w:val="99"/>
    <w:qFormat/>
    <w:rsid w:val="00f22fb6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511" w:customStyle="1">
    <w:name w:val="Знак51"/>
    <w:basedOn w:val="Normal"/>
    <w:uiPriority w:val="99"/>
    <w:qFormat/>
    <w:rsid w:val="00f22fb6"/>
    <w:pPr>
      <w:spacing w:lineRule="exact" w:line="240" w:before="0" w:after="16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39" w:customStyle="1">
    <w:name w:val="Знак Знак Знак Знак3"/>
    <w:basedOn w:val="Normal"/>
    <w:uiPriority w:val="99"/>
    <w:qFormat/>
    <w:rsid w:val="00f22fb6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1110" w:customStyle="1">
    <w:name w:val="Знак1 Знак Знак Знак Знак Знак1"/>
    <w:basedOn w:val="Normal"/>
    <w:uiPriority w:val="99"/>
    <w:qFormat/>
    <w:rsid w:val="00f22fb6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125" w:customStyle="1">
    <w:name w:val="Знак Знак Знак Знак Знак Знак Знак1"/>
    <w:basedOn w:val="Normal"/>
    <w:uiPriority w:val="99"/>
    <w:qFormat/>
    <w:rsid w:val="00f22fb6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126" w:customStyle="1">
    <w:name w:val="Знак12"/>
    <w:basedOn w:val="Normal"/>
    <w:uiPriority w:val="99"/>
    <w:qFormat/>
    <w:rsid w:val="00f22fb6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62" w:customStyle="1">
    <w:name w:val="Знак6"/>
    <w:basedOn w:val="Normal"/>
    <w:uiPriority w:val="99"/>
    <w:qFormat/>
    <w:rsid w:val="00f22fb6"/>
    <w:pPr>
      <w:spacing w:lineRule="exact" w:line="240" w:before="0" w:after="16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1111" w:customStyle="1">
    <w:name w:val="Абзац списка11"/>
    <w:basedOn w:val="Normal"/>
    <w:uiPriority w:val="99"/>
    <w:qFormat/>
    <w:rsid w:val="00f22fb6"/>
    <w:pPr>
      <w:spacing w:lineRule="auto" w:line="240" w:before="0" w:after="0"/>
      <w:ind w:left="720" w:hanging="0"/>
    </w:pPr>
    <w:rPr>
      <w:rFonts w:ascii="Calibri" w:hAnsi="Calibri" w:eastAsia="Times New Roman" w:cs="Calibri"/>
      <w:sz w:val="24"/>
    </w:rPr>
  </w:style>
  <w:style w:type="paragraph" w:styleId="210" w:customStyle="1">
    <w:name w:val="Знак Знак2"/>
    <w:basedOn w:val="Normal"/>
    <w:uiPriority w:val="99"/>
    <w:qFormat/>
    <w:rsid w:val="00f22fb6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127" w:customStyle="1">
    <w:name w:val="Знак Знак Знак Знак Знак Знак Знак Знак Знак Знак1"/>
    <w:basedOn w:val="Normal"/>
    <w:uiPriority w:val="99"/>
    <w:qFormat/>
    <w:rsid w:val="00f22fb6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213" w:customStyle="1">
    <w:name w:val="Обычный21"/>
    <w:uiPriority w:val="99"/>
    <w:qFormat/>
    <w:rsid w:val="00f22fb6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112" w:customStyle="1">
    <w:name w:val="Без интервала11"/>
    <w:uiPriority w:val="99"/>
    <w:qFormat/>
    <w:rsid w:val="00f22fb6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DocumentMap">
    <w:name w:val="Document Map"/>
    <w:basedOn w:val="Normal"/>
    <w:link w:val="Style21"/>
    <w:uiPriority w:val="99"/>
    <w:semiHidden/>
    <w:qFormat/>
    <w:rsid w:val="00f22fb6"/>
    <w:pPr>
      <w:spacing w:lineRule="auto" w:line="240" w:before="0" w:after="0"/>
    </w:pPr>
    <w:rPr>
      <w:rFonts w:eastAsia="Calibri" w:eastAsiaTheme="minorHAnsi"/>
      <w:sz w:val="26"/>
    </w:rPr>
  </w:style>
  <w:style w:type="paragraph" w:styleId="ListBullet">
    <w:name w:val="List Bullet"/>
    <w:basedOn w:val="Normal"/>
    <w:autoRedefine/>
    <w:uiPriority w:val="99"/>
    <w:qFormat/>
    <w:rsid w:val="00f22fb6"/>
    <w:pPr>
      <w:tabs>
        <w:tab w:val="clear" w:pos="567"/>
        <w:tab w:val="left" w:pos="927" w:leader="none"/>
      </w:tabs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uiPriority w:val="99"/>
    <w:qFormat/>
    <w:rsid w:val="00f22fb6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f22fb6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bulletcmt" w:customStyle="1">
    <w:name w:val="pbulletcmt"/>
    <w:basedOn w:val="Normal"/>
    <w:uiPriority w:val="99"/>
    <w:qFormat/>
    <w:rsid w:val="00f22fb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ListParagraph1" w:customStyle="1">
    <w:name w:val="List Paragraph1"/>
    <w:basedOn w:val="Normal"/>
    <w:uiPriority w:val="99"/>
    <w:qFormat/>
    <w:rsid w:val="00f22fb6"/>
    <w:pPr>
      <w:spacing w:lineRule="auto" w:line="240" w:before="0" w:after="0"/>
      <w:ind w:left="720" w:hanging="0"/>
    </w:pPr>
    <w:rPr>
      <w:rFonts w:ascii="Calibri" w:hAnsi="Calibri" w:eastAsia="Times New Roman" w:cs="Calibri"/>
      <w:sz w:val="24"/>
    </w:rPr>
  </w:style>
  <w:style w:type="paragraph" w:styleId="Pbu1bullet1" w:customStyle="1">
    <w:name w:val="pbu1_bullet1"/>
    <w:basedOn w:val="Normal"/>
    <w:uiPriority w:val="99"/>
    <w:qFormat/>
    <w:rsid w:val="00f22fb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Pb1body1" w:customStyle="1">
    <w:name w:val="pb1_body1"/>
    <w:basedOn w:val="Normal"/>
    <w:uiPriority w:val="99"/>
    <w:qFormat/>
    <w:rsid w:val="00f22fb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53" w:customStyle="1">
    <w:name w:val="Знак5 Знак Знак"/>
    <w:basedOn w:val="Normal"/>
    <w:uiPriority w:val="99"/>
    <w:qFormat/>
    <w:rsid w:val="00f22fb6"/>
    <w:pPr>
      <w:spacing w:lineRule="exact" w:line="240" w:before="0" w:after="16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54" w:customStyle="1">
    <w:name w:val="Знак5 Знак Знак Знак Знак Знак Знак Знак Знак Знак Знак"/>
    <w:basedOn w:val="Normal"/>
    <w:uiPriority w:val="99"/>
    <w:qFormat/>
    <w:rsid w:val="00f22fb6"/>
    <w:pPr>
      <w:spacing w:lineRule="exact" w:line="240" w:before="0" w:after="16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umber" w:customStyle="1">
    <w:name w:val="Number"/>
    <w:basedOn w:val="Normal"/>
    <w:uiPriority w:val="99"/>
    <w:qFormat/>
    <w:rsid w:val="00f22fb6"/>
    <w:pPr>
      <w:keepNext w:val="true"/>
      <w:keepLines/>
      <w:widowControl w:val="false"/>
      <w:suppressAutoHyphens w:val="true"/>
      <w:spacing w:lineRule="auto" w:line="240" w:before="0" w:after="0"/>
      <w:ind w:right="849" w:hanging="142"/>
      <w:jc w:val="right"/>
    </w:pPr>
    <w:rPr>
      <w:rFonts w:ascii="Times New Roman" w:hAnsi="Times New Roman" w:eastAsia="Times New Roman" w:cs="Times New Roman"/>
      <w:kern w:val="2"/>
      <w:sz w:val="24"/>
      <w:szCs w:val="24"/>
      <w:lang w:eastAsia="hi-IN" w:bidi="hi-IN"/>
    </w:rPr>
  </w:style>
  <w:style w:type="paragraph" w:styleId="WW-22" w:customStyle="1">
    <w:name w:val="WW-Основной текст 22"/>
    <w:basedOn w:val="Normal"/>
    <w:uiPriority w:val="99"/>
    <w:qFormat/>
    <w:rsid w:val="00f22fb6"/>
    <w:pPr>
      <w:widowControl w:val="false"/>
      <w:suppressAutoHyphens w:val="true"/>
      <w:spacing w:lineRule="auto" w:line="480" w:before="0" w:after="120"/>
    </w:pPr>
    <w:rPr>
      <w:rFonts w:ascii="Times New Roman" w:hAnsi="Times New Roman" w:eastAsia="Times New Roman" w:cs="Times New Roman"/>
      <w:kern w:val="2"/>
      <w:sz w:val="20"/>
      <w:szCs w:val="20"/>
      <w:lang w:eastAsia="hi-IN" w:bidi="hi-IN"/>
    </w:rPr>
  </w:style>
  <w:style w:type="paragraph" w:styleId="Style64" w:customStyle="1">
    <w:name w:val="Нормальный (таблица)"/>
    <w:basedOn w:val="Normal"/>
    <w:next w:val="Normal"/>
    <w:uiPriority w:val="99"/>
    <w:qFormat/>
    <w:rsid w:val="00f22fb6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</w:rPr>
  </w:style>
  <w:style w:type="paragraph" w:styleId="214" w:customStyle="1">
    <w:name w:val="Основной текст с отступом 21"/>
    <w:basedOn w:val="Normal"/>
    <w:uiPriority w:val="99"/>
    <w:qFormat/>
    <w:rsid w:val="00f22fb6"/>
    <w:pPr>
      <w:suppressAutoHyphens w:val="true"/>
      <w:spacing w:lineRule="auto" w:line="240" w:before="0" w:after="0"/>
      <w:ind w:firstLine="851"/>
    </w:pPr>
    <w:rPr>
      <w:rFonts w:ascii="Times New Roman" w:hAnsi="Times New Roman" w:eastAsia="Times New Roman" w:cs="Times New Roman"/>
      <w:sz w:val="28"/>
      <w:szCs w:val="28"/>
      <w:lang w:eastAsia="ar-SA"/>
    </w:rPr>
  </w:style>
  <w:style w:type="paragraph" w:styleId="215" w:customStyle="1">
    <w:name w:val="Без интервала2"/>
    <w:uiPriority w:val="99"/>
    <w:qFormat/>
    <w:rsid w:val="00f22fb6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128" w:customStyle="1">
    <w:name w:val="Основной текст с отступом1"/>
    <w:basedOn w:val="Normal"/>
    <w:uiPriority w:val="99"/>
    <w:qFormat/>
    <w:rsid w:val="00f22fb6"/>
    <w:pPr>
      <w:overflowPunct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Style401" w:customStyle="1">
    <w:name w:val="Style40"/>
    <w:basedOn w:val="Normal"/>
    <w:uiPriority w:val="99"/>
    <w:qFormat/>
    <w:rsid w:val="00f22fb6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Style88" w:customStyle="1">
    <w:name w:val="Style88"/>
    <w:basedOn w:val="Normal"/>
    <w:uiPriority w:val="99"/>
    <w:qFormat/>
    <w:rsid w:val="00f22fb6"/>
    <w:pPr>
      <w:spacing w:lineRule="exact" w:line="25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310" w:customStyle="1">
    <w:name w:val="Е_маркир_3внут"/>
    <w:basedOn w:val="Normal"/>
    <w:uiPriority w:val="99"/>
    <w:qFormat/>
    <w:rsid w:val="00f22fb6"/>
    <w:pPr>
      <w:spacing w:lineRule="auto" w:line="240" w:before="60" w:after="60"/>
      <w:ind w:left="1171" w:hanging="720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Xl106" w:customStyle="1">
    <w:name w:val="xl106"/>
    <w:basedOn w:val="Normal"/>
    <w:uiPriority w:val="99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18"/>
      <w:szCs w:val="18"/>
    </w:rPr>
  </w:style>
  <w:style w:type="paragraph" w:styleId="Xl107" w:customStyle="1">
    <w:name w:val="xl107"/>
    <w:basedOn w:val="Normal"/>
    <w:uiPriority w:val="99"/>
    <w:qFormat/>
    <w:rsid w:val="00f22fb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color w:val="010101"/>
      <w:sz w:val="18"/>
      <w:szCs w:val="18"/>
    </w:rPr>
  </w:style>
  <w:style w:type="paragraph" w:styleId="Xl108" w:customStyle="1">
    <w:name w:val="xl108"/>
    <w:basedOn w:val="Normal"/>
    <w:uiPriority w:val="99"/>
    <w:qFormat/>
    <w:rsid w:val="00f22fb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color w:val="010101"/>
      <w:sz w:val="18"/>
      <w:szCs w:val="18"/>
    </w:rPr>
  </w:style>
  <w:style w:type="paragraph" w:styleId="Xl109" w:customStyle="1">
    <w:name w:val="xl109"/>
    <w:basedOn w:val="Normal"/>
    <w:uiPriority w:val="99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color w:val="010101"/>
      <w:sz w:val="18"/>
      <w:szCs w:val="18"/>
    </w:rPr>
  </w:style>
  <w:style w:type="paragraph" w:styleId="Xl110" w:customStyle="1">
    <w:name w:val="xl110"/>
    <w:basedOn w:val="Normal"/>
    <w:uiPriority w:val="99"/>
    <w:qFormat/>
    <w:rsid w:val="00f22fb6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</w:rPr>
  </w:style>
  <w:style w:type="paragraph" w:styleId="Xl111" w:customStyle="1">
    <w:name w:val="xl111"/>
    <w:basedOn w:val="Normal"/>
    <w:uiPriority w:val="99"/>
    <w:qFormat/>
    <w:rsid w:val="00f22fb6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</w:rPr>
  </w:style>
  <w:style w:type="paragraph" w:styleId="Xl112" w:customStyle="1">
    <w:name w:val="xl112"/>
    <w:basedOn w:val="Normal"/>
    <w:uiPriority w:val="99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4"/>
      <w:szCs w:val="14"/>
    </w:rPr>
  </w:style>
  <w:style w:type="paragraph" w:styleId="Xl113" w:customStyle="1">
    <w:name w:val="xl113"/>
    <w:basedOn w:val="Normal"/>
    <w:uiPriority w:val="99"/>
    <w:qFormat/>
    <w:rsid w:val="00f22fb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14"/>
      <w:szCs w:val="14"/>
    </w:rPr>
  </w:style>
  <w:style w:type="paragraph" w:styleId="Xl114" w:customStyle="1">
    <w:name w:val="xl114"/>
    <w:basedOn w:val="Normal"/>
    <w:uiPriority w:val="99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4"/>
      <w:szCs w:val="14"/>
    </w:rPr>
  </w:style>
  <w:style w:type="paragraph" w:styleId="Xl115" w:customStyle="1">
    <w:name w:val="xl115"/>
    <w:basedOn w:val="Normal"/>
    <w:uiPriority w:val="99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14"/>
      <w:szCs w:val="14"/>
    </w:rPr>
  </w:style>
  <w:style w:type="paragraph" w:styleId="Xl116" w:customStyle="1">
    <w:name w:val="xl116"/>
    <w:basedOn w:val="Normal"/>
    <w:uiPriority w:val="99"/>
    <w:qFormat/>
    <w:rsid w:val="00f22f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18"/>
      <w:szCs w:val="18"/>
    </w:rPr>
  </w:style>
  <w:style w:type="paragraph" w:styleId="Xl117" w:customStyle="1">
    <w:name w:val="xl117"/>
    <w:basedOn w:val="Normal"/>
    <w:uiPriority w:val="99"/>
    <w:qFormat/>
    <w:rsid w:val="00f22fb6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color w:val="010101"/>
      <w:sz w:val="14"/>
      <w:szCs w:val="14"/>
    </w:rPr>
  </w:style>
  <w:style w:type="paragraph" w:styleId="Xl65" w:customStyle="1">
    <w:name w:val="xl65"/>
    <w:basedOn w:val="Normal"/>
    <w:qFormat/>
    <w:rsid w:val="00f22fb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10101"/>
      <w:sz w:val="18"/>
      <w:szCs w:val="18"/>
    </w:rPr>
  </w:style>
  <w:style w:type="paragraph" w:styleId="312">
    <w:name w:val="TOC 3"/>
    <w:basedOn w:val="Normal"/>
    <w:next w:val="Normal"/>
    <w:autoRedefine/>
    <w:uiPriority w:val="39"/>
    <w:rsid w:val="00f22fb6"/>
    <w:pPr>
      <w:spacing w:lineRule="auto" w:line="240" w:before="0" w:after="100"/>
      <w:ind w:left="440" w:hanging="0"/>
    </w:pPr>
    <w:rPr>
      <w:rFonts w:ascii="Times New Roman" w:hAnsi="Times New Roman" w:eastAsia="Times New Roman" w:cs="Times New Roman"/>
      <w:sz w:val="24"/>
    </w:rPr>
  </w:style>
  <w:style w:type="paragraph" w:styleId="ConsPlusTitle" w:customStyle="1">
    <w:name w:val="ConsPlusTitle"/>
    <w:uiPriority w:val="99"/>
    <w:qFormat/>
    <w:rsid w:val="00f22fb6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216">
    <w:name w:val="TOC 2"/>
    <w:basedOn w:val="Normal"/>
    <w:next w:val="Normal"/>
    <w:autoRedefine/>
    <w:uiPriority w:val="39"/>
    <w:rsid w:val="009b7ba6"/>
    <w:pPr>
      <w:tabs>
        <w:tab w:val="clear" w:pos="567"/>
        <w:tab w:val="right" w:pos="9345" w:leader="dot"/>
      </w:tabs>
      <w:spacing w:lineRule="auto" w:line="240" w:before="0" w:after="100"/>
      <w:jc w:val="both"/>
    </w:pPr>
    <w:rPr>
      <w:rFonts w:ascii="Times New Roman" w:hAnsi="Times New Roman" w:eastAsia="Times New Roman" w:cs="Times New Roman"/>
      <w:sz w:val="24"/>
    </w:rPr>
  </w:style>
  <w:style w:type="paragraph" w:styleId="313" w:customStyle="1">
    <w:name w:val="Без интервала3"/>
    <w:qFormat/>
    <w:rsid w:val="00f22fb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font341" w:asciiTheme="minorHAnsi" w:hAnsiTheme="minorHAnsi"/>
      <w:color w:val="auto"/>
      <w:kern w:val="2"/>
      <w:sz w:val="24"/>
      <w:szCs w:val="22"/>
      <w:lang w:val="ru-RU" w:eastAsia="ru-RU" w:bidi="ar-SA"/>
    </w:rPr>
  </w:style>
  <w:style w:type="paragraph" w:styleId="Style410" w:customStyle="1">
    <w:name w:val="Style4"/>
    <w:basedOn w:val="Normal"/>
    <w:uiPriority w:val="99"/>
    <w:qFormat/>
    <w:rsid w:val="00f22fb6"/>
    <w:pPr>
      <w:widowControl w:val="false"/>
      <w:spacing w:lineRule="exact" w:line="277" w:before="0" w:after="0"/>
      <w:ind w:firstLine="706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Style65" w:customStyle="1">
    <w:name w:val="Прижатый влево"/>
    <w:basedOn w:val="Normal"/>
    <w:next w:val="Normal"/>
    <w:uiPriority w:val="99"/>
    <w:qFormat/>
    <w:rsid w:val="0069235a"/>
    <w:pPr>
      <w:widowControl w:val="false"/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S1" w:customStyle="1">
    <w:name w:val="s_1"/>
    <w:basedOn w:val="Normal"/>
    <w:qFormat/>
    <w:rsid w:val="00c26b1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29" w:customStyle="1">
    <w:name w:val="Нет списка1"/>
    <w:uiPriority w:val="99"/>
    <w:semiHidden/>
    <w:unhideWhenUsed/>
    <w:qFormat/>
    <w:rsid w:val="00f22fb6"/>
  </w:style>
  <w:style w:type="numbering" w:styleId="1113" w:customStyle="1">
    <w:name w:val="Нет списка11"/>
    <w:uiPriority w:val="99"/>
    <w:semiHidden/>
    <w:unhideWhenUsed/>
    <w:qFormat/>
    <w:rsid w:val="00f22fb6"/>
  </w:style>
  <w:style w:type="numbering" w:styleId="1114" w:customStyle="1">
    <w:name w:val="Нет списка111"/>
    <w:uiPriority w:val="99"/>
    <w:semiHidden/>
    <w:unhideWhenUsed/>
    <w:qFormat/>
    <w:rsid w:val="00f22fb6"/>
  </w:style>
  <w:style w:type="numbering" w:styleId="217" w:customStyle="1">
    <w:name w:val="Нет списка2"/>
    <w:uiPriority w:val="99"/>
    <w:semiHidden/>
    <w:unhideWhenUsed/>
    <w:qFormat/>
    <w:rsid w:val="00f22fb6"/>
  </w:style>
  <w:style w:type="numbering" w:styleId="314" w:customStyle="1">
    <w:name w:val="Нет списка3"/>
    <w:uiPriority w:val="99"/>
    <w:semiHidden/>
    <w:unhideWhenUsed/>
    <w:qFormat/>
    <w:rsid w:val="00f22fb6"/>
  </w:style>
  <w:style w:type="numbering" w:styleId="44" w:customStyle="1">
    <w:name w:val="Нет списка4"/>
    <w:uiPriority w:val="99"/>
    <w:semiHidden/>
    <w:unhideWhenUsed/>
    <w:qFormat/>
    <w:rsid w:val="00f22fb6"/>
  </w:style>
  <w:style w:type="numbering" w:styleId="55" w:customStyle="1">
    <w:name w:val="Нет списка5"/>
    <w:uiPriority w:val="99"/>
    <w:semiHidden/>
    <w:unhideWhenUsed/>
    <w:qFormat/>
    <w:rsid w:val="00f22fb6"/>
  </w:style>
  <w:style w:type="numbering" w:styleId="63" w:customStyle="1">
    <w:name w:val="Нет списка6"/>
    <w:uiPriority w:val="99"/>
    <w:semiHidden/>
    <w:unhideWhenUsed/>
    <w:qFormat/>
    <w:rsid w:val="00e52c23"/>
  </w:style>
  <w:style w:type="numbering" w:styleId="74" w:customStyle="1">
    <w:name w:val="Нет списка7"/>
    <w:uiPriority w:val="99"/>
    <w:semiHidden/>
    <w:unhideWhenUsed/>
    <w:qFormat/>
    <w:rsid w:val="00694fa2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2"/>
    <w:uiPriority w:val="99"/>
    <w:rsid w:val="00f22fb6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rsid w:val="00f22fb6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3">
    <w:name w:val="13"/>
    <w:uiPriority w:val="99"/>
    <w:rsid w:val="00f22fb6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0">
    <w:name w:val="12"/>
    <w:uiPriority w:val="99"/>
    <w:rsid w:val="00f22fb6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0">
    <w:name w:val="11"/>
    <w:uiPriority w:val="99"/>
    <w:rsid w:val="00f22fb6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10"/>
    <w:uiPriority w:val="99"/>
    <w:rsid w:val="00f22fb6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uiPriority w:val="99"/>
    <w:rsid w:val="00f22fb6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1">
    <w:name w:val="8"/>
    <w:uiPriority w:val="99"/>
    <w:rsid w:val="00f22fb6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uiPriority w:val="99"/>
    <w:rsid w:val="00f22fb6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6"/>
    <w:uiPriority w:val="99"/>
    <w:rsid w:val="00f22fb6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5"/>
    <w:uiPriority w:val="99"/>
    <w:rsid w:val="00f22fb6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4"/>
    <w:uiPriority w:val="99"/>
    <w:rsid w:val="00f22fb6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3"/>
    <w:uiPriority w:val="99"/>
    <w:rsid w:val="00f22fb6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f9">
    <w:name w:val="Сетка таблицы1"/>
    <w:uiPriority w:val="99"/>
    <w:rsid w:val="00f22fb6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">
    <w:name w:val="Сетка таблицы2"/>
    <w:uiPriority w:val="99"/>
    <w:rsid w:val="00f22fb6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">
    <w:name w:val="Сетка таблицы3"/>
    <w:basedOn w:val="a1"/>
    <w:uiPriority w:val="59"/>
    <w:rsid w:val="00f22f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5">
    <w:name w:val="Сетка таблицы4"/>
    <w:basedOn w:val="a1"/>
    <w:uiPriority w:val="59"/>
    <w:rsid w:val="0031716a"/>
    <w:pPr>
      <w:spacing w:after="0" w:line="240" w:lineRule="auto"/>
    </w:pPr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">
    <w:name w:val="Сетка таблицы5"/>
    <w:basedOn w:val="a1"/>
    <w:uiPriority w:val="59"/>
    <w:rsid w:val="00ee56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">
    <w:name w:val="Сетка таблицы6"/>
    <w:basedOn w:val="a1"/>
    <w:uiPriority w:val="59"/>
    <w:rsid w:val="004266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Сетка таблицы7"/>
    <w:basedOn w:val="a1"/>
    <w:uiPriority w:val="59"/>
    <w:rsid w:val="004266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">
    <w:name w:val="Сетка таблицы8"/>
    <w:basedOn w:val="a1"/>
    <w:uiPriority w:val="59"/>
    <w:rsid w:val="004266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">
    <w:name w:val="Сетка таблицы9"/>
    <w:basedOn w:val="a1"/>
    <w:uiPriority w:val="59"/>
    <w:rsid w:val="004266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">
    <w:name w:val="Сетка таблицы10"/>
    <w:basedOn w:val="a1"/>
    <w:uiPriority w:val="59"/>
    <w:rsid w:val="004266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">
    <w:name w:val="Сетка таблицы11"/>
    <w:basedOn w:val="a1"/>
    <w:uiPriority w:val="59"/>
    <w:rsid w:val="004266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">
    <w:name w:val="Сетка таблицы12"/>
    <w:basedOn w:val="a1"/>
    <w:uiPriority w:val="59"/>
    <w:rsid w:val="003b4f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">
    <w:name w:val="Сетка таблицы13"/>
    <w:basedOn w:val="a1"/>
    <w:uiPriority w:val="59"/>
    <w:rsid w:val="003b4f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">
    <w:name w:val="Сетка таблицы14"/>
    <w:basedOn w:val="a1"/>
    <w:uiPriority w:val="59"/>
    <w:rsid w:val="003b4f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">
    <w:name w:val="Сетка таблицы15"/>
    <w:basedOn w:val="a1"/>
    <w:uiPriority w:val="59"/>
    <w:rsid w:val="0075515b"/>
    <w:pPr>
      <w:spacing w:after="0" w:line="240" w:lineRule="auto"/>
    </w:pPr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">
    <w:name w:val="Сетка таблицы16"/>
    <w:basedOn w:val="a1"/>
    <w:uiPriority w:val="59"/>
    <w:rsid w:val="0075515b"/>
    <w:pPr>
      <w:spacing w:after="0" w:line="240" w:lineRule="auto"/>
    </w:pPr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plotArea>
      <c:layout>
        <c:manualLayout>
          <c:layoutTarget val="inner"/>
          <c:xMode val="edge"/>
          <c:yMode val="edge"/>
          <c:x val="0.475625"/>
          <c:y val="0"/>
          <c:w val="0.501"/>
          <c:h val="0.99533333333333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Lbls>
            <c:numFmt formatCode="#,##0.00" sourceLinked="0"/>
            <c:txPr>
              <a:bodyPr wrap="square"/>
              <a:lstStyle/>
              <a:p>
                <a:pPr>
                  <a:defRPr b="0" sz="1200" spc="-1" strike="noStrike">
                    <a:solidFill>
                      <a:srgbClr val="404040"/>
                    </a:solidFill>
                    <a:latin typeface="Times New Roman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eparator>; </c:separator>
            <c:showLeaderLines val="1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10"/>
                <c:pt idx="0">
                  <c:v>МБУ Центр досуга «Строитель» (Миасский г.о.)</c:v>
                </c:pt>
                <c:pt idx="1">
                  <c:v>МБУК «Объединение городских библиотек» города Магнитогорска (Магнитогорский г.о.)</c:v>
                </c:pt>
                <c:pt idx="2">
                  <c:v>МКУК «Централизованная детская библиотечная система» города Магнитогорска (Магнитогорский г.о.)</c:v>
                </c:pt>
                <c:pt idx="3">
                  <c:v>ГКУК «Челябинская областная детская библиотека им. В. Маяковского» (Челябинский г.о.)</c:v>
                </c:pt>
                <c:pt idx="4">
                  <c:v>ГКУК «Челябинская областная универсальная научная библиотека» (Челябинский г.о.)</c:v>
                </c:pt>
                <c:pt idx="5">
                  <c:v>МБУ «Дворец культуры им. А.С. Пушкина» (Еманжелинский м.р.)</c:v>
                </c:pt>
                <c:pt idx="6">
                  <c:v>ГКУК «Челябинская областная специальная библиотека для слабовидящих и слепых» (Челябинский г.о.)</c:v>
                </c:pt>
                <c:pt idx="7">
                  <c:v>МБУК «Централизованная библиотечная система» (Златоустовский г.о.)</c:v>
                </c:pt>
                <c:pt idx="8">
                  <c:v>МУК «Агаповская централизованная библиотечная система» (Агаповский м.р.)</c:v>
                </c:pt>
                <c:pt idx="9">
                  <c:v>МБУ Дом культуры «Бригантина» (Миасский г.о.)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0"/>
                <c:pt idx="0">
                  <c:v>99.2</c:v>
                </c:pt>
                <c:pt idx="1">
                  <c:v>98.78</c:v>
                </c:pt>
                <c:pt idx="2">
                  <c:v>98.72</c:v>
                </c:pt>
                <c:pt idx="3">
                  <c:v>98.1</c:v>
                </c:pt>
                <c:pt idx="4">
                  <c:v>98.08</c:v>
                </c:pt>
                <c:pt idx="5">
                  <c:v>97.68</c:v>
                </c:pt>
                <c:pt idx="6">
                  <c:v>97.42</c:v>
                </c:pt>
                <c:pt idx="7">
                  <c:v>97.36</c:v>
                </c:pt>
                <c:pt idx="8">
                  <c:v>97.32</c:v>
                </c:pt>
                <c:pt idx="9">
                  <c:v>96.96</c:v>
                </c:pt>
              </c:numCache>
            </c:numRef>
          </c:val>
        </c:ser>
        <c:gapWidth val="182"/>
        <c:overlap val="0"/>
        <c:axId val="55811686"/>
        <c:axId val="50520976"/>
      </c:barChart>
      <c:catAx>
        <c:axId val="55811686"/>
        <c:scaling>
          <c:orientation val="maxMin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1200" spc="-1" strike="noStrike">
                <a:solidFill>
                  <a:srgbClr val="595959"/>
                </a:solidFill>
                <a:latin typeface="Times New Roman"/>
              </a:defRPr>
            </a:pPr>
          </a:p>
        </c:txPr>
        <c:crossAx val="50520976"/>
        <c:crosses val="autoZero"/>
        <c:auto val="1"/>
        <c:lblAlgn val="ctr"/>
        <c:lblOffset val="100"/>
        <c:noMultiLvlLbl val="0"/>
      </c:catAx>
      <c:valAx>
        <c:axId val="50520976"/>
        <c:scaling>
          <c:orientation val="minMax"/>
          <c:max val="100"/>
          <c:min val="96"/>
        </c:scaling>
        <c:delete val="1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1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200" spc="-1" strike="noStrike">
                <a:solidFill>
                  <a:srgbClr val="000000"/>
                </a:solidFill>
                <a:latin typeface="Times New Roman"/>
              </a:defRPr>
            </a:pPr>
          </a:p>
        </c:txPr>
        <c:crossAx val="55811686"/>
        <c:crossBetween val="between"/>
        <c:majorUnit val="0.5"/>
      </c:valAx>
      <c:spPr>
        <a:noFill/>
        <a:ln w="0">
          <a:noFill/>
        </a:ln>
      </c:spPr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3D2BF-C328-4448-A77B-94F33E3F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LibreOffice/7.5.6.2$Linux_X86_64 LibreOffice_project/50$Build-2</Application>
  <AppVersion>15.0000</AppVersion>
  <Pages>224</Pages>
  <Words>65721</Words>
  <Characters>482590</Characters>
  <CharactersWithSpaces>536110</CharactersWithSpaces>
  <Paragraphs>12212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2025-08-21T12:34:00Z</dcterms:created>
  <dc:creator>1</dc:creator>
  <dc:description/>
  <dc:language>ru-RU</dc:language>
  <cp:lastModifiedBy/>
  <cp:lastPrinted>2020-09-03T14:02:00Z</cp:lastPrinted>
  <dcterms:modified xsi:type="dcterms:W3CDTF">2025-12-15T11:36:17Z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